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Администрация муниципального района «Заполярный район»</w:t>
      </w: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D2F53">
        <w:rPr>
          <w:b/>
          <w:sz w:val="28"/>
          <w:szCs w:val="28"/>
          <w:u w:val="single"/>
        </w:rPr>
        <w:t>21</w:t>
      </w:r>
      <w:r>
        <w:rPr>
          <w:b/>
          <w:sz w:val="28"/>
          <w:szCs w:val="28"/>
          <w:u w:val="single"/>
        </w:rPr>
        <w:t>.</w:t>
      </w:r>
      <w:r w:rsidR="001D2F53">
        <w:rPr>
          <w:b/>
          <w:sz w:val="28"/>
          <w:szCs w:val="28"/>
          <w:u w:val="single"/>
        </w:rPr>
        <w:t>11</w:t>
      </w:r>
      <w:r>
        <w:rPr>
          <w:b/>
          <w:sz w:val="28"/>
          <w:szCs w:val="28"/>
          <w:u w:val="single"/>
        </w:rPr>
        <w:t>.201</w:t>
      </w:r>
      <w:r w:rsidR="005D5DB2">
        <w:rPr>
          <w:b/>
          <w:sz w:val="28"/>
          <w:szCs w:val="28"/>
          <w:u w:val="single"/>
        </w:rPr>
        <w:t>9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№</w:t>
      </w:r>
      <w:r w:rsidR="00B96B32">
        <w:rPr>
          <w:b/>
          <w:sz w:val="28"/>
          <w:szCs w:val="28"/>
          <w:u w:val="single"/>
        </w:rPr>
        <w:t xml:space="preserve"> </w:t>
      </w:r>
      <w:r w:rsidR="001D2F53">
        <w:rPr>
          <w:b/>
          <w:sz w:val="28"/>
          <w:szCs w:val="28"/>
          <w:u w:val="single"/>
        </w:rPr>
        <w:t>205</w:t>
      </w:r>
      <w:r w:rsidR="00C4543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Pr="00503761">
        <w:rPr>
          <w:sz w:val="20"/>
        </w:rPr>
        <w:t>п. Искателей</w:t>
      </w:r>
    </w:p>
    <w:p w:rsidR="000D7DFA" w:rsidRDefault="000D7DFA" w:rsidP="000D7DFA">
      <w:pPr>
        <w:tabs>
          <w:tab w:val="left" w:pos="3686"/>
          <w:tab w:val="left" w:pos="4253"/>
          <w:tab w:val="left" w:pos="4820"/>
        </w:tabs>
        <w:ind w:right="5952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>О плате за содержание жилого помещения на межселенной территории Заполярного района на 20</w:t>
      </w:r>
      <w:r w:rsidR="0040563E">
        <w:rPr>
          <w:bCs/>
          <w:w w:val="105"/>
          <w:sz w:val="22"/>
          <w:szCs w:val="22"/>
        </w:rPr>
        <w:t>20</w:t>
      </w:r>
      <w:r>
        <w:rPr>
          <w:bCs/>
          <w:w w:val="105"/>
          <w:sz w:val="22"/>
          <w:szCs w:val="22"/>
        </w:rPr>
        <w:t xml:space="preserve"> год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510CCA" w:rsidRDefault="000D7DFA" w:rsidP="000D7DFA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>В соответствии с частью 3 статьи 156 Жилищного кодекса Российской Федерации, руководствуясь частью 2 статьи 15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район», Администрация муниципального района «Заполярный район»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Default="000D7DFA" w:rsidP="000D7DFA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>Установить размер платы за содержание жилого помещения для нанимателей жилых помещений по договорам найма жилых помещений государственного жилищного фонда, расположенного на межселенной территории Заполярного района, на 20</w:t>
      </w:r>
      <w:r w:rsidR="0040563E">
        <w:rPr>
          <w:rFonts w:ascii="Times New Roman" w:hAnsi="Times New Roman" w:cs="Times New Roman"/>
          <w:sz w:val="28"/>
          <w:szCs w:val="28"/>
        </w:rPr>
        <w:t>20</w:t>
      </w:r>
      <w:r w:rsidRPr="00510CCA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6C637B" w:rsidRPr="00B96B32" w:rsidRDefault="006C637B" w:rsidP="004C5B20">
      <w:pPr>
        <w:numPr>
          <w:ilvl w:val="0"/>
          <w:numId w:val="1"/>
        </w:numPr>
        <w:tabs>
          <w:tab w:val="left" w:pos="1418"/>
        </w:tabs>
        <w:ind w:left="0" w:right="-1" w:firstLine="709"/>
        <w:jc w:val="both"/>
        <w:rPr>
          <w:bCs/>
          <w:w w:val="105"/>
          <w:sz w:val="28"/>
          <w:szCs w:val="28"/>
        </w:rPr>
      </w:pPr>
      <w:r w:rsidRPr="00B96B32">
        <w:rPr>
          <w:bCs/>
          <w:w w:val="105"/>
          <w:sz w:val="28"/>
          <w:szCs w:val="28"/>
        </w:rPr>
        <w:t xml:space="preserve">Признать утратившим силу </w:t>
      </w:r>
      <w:r w:rsidR="00AF303D" w:rsidRPr="00B96B32">
        <w:rPr>
          <w:bCs/>
          <w:w w:val="105"/>
          <w:sz w:val="28"/>
          <w:szCs w:val="28"/>
        </w:rPr>
        <w:t>с 01.01.20</w:t>
      </w:r>
      <w:r w:rsidR="0040563E">
        <w:rPr>
          <w:bCs/>
          <w:w w:val="105"/>
          <w:sz w:val="28"/>
          <w:szCs w:val="28"/>
        </w:rPr>
        <w:t>20</w:t>
      </w:r>
      <w:r w:rsidR="00AF303D" w:rsidRPr="00B96B32">
        <w:rPr>
          <w:bCs/>
          <w:w w:val="105"/>
          <w:sz w:val="28"/>
          <w:szCs w:val="28"/>
        </w:rPr>
        <w:t xml:space="preserve"> </w:t>
      </w:r>
      <w:r w:rsidRPr="00B96B32">
        <w:rPr>
          <w:bCs/>
          <w:w w:val="105"/>
          <w:sz w:val="28"/>
          <w:szCs w:val="28"/>
        </w:rPr>
        <w:t>постановлени</w:t>
      </w:r>
      <w:r w:rsidR="00B96B32" w:rsidRPr="00B96B32">
        <w:rPr>
          <w:bCs/>
          <w:w w:val="105"/>
          <w:sz w:val="28"/>
          <w:szCs w:val="28"/>
        </w:rPr>
        <w:t>е</w:t>
      </w:r>
      <w:r w:rsidRPr="00B96B32">
        <w:rPr>
          <w:bCs/>
          <w:w w:val="105"/>
          <w:sz w:val="28"/>
          <w:szCs w:val="28"/>
        </w:rPr>
        <w:t xml:space="preserve"> Администрации Заполярного района</w:t>
      </w:r>
      <w:r w:rsidR="00B96B32">
        <w:rPr>
          <w:bCs/>
          <w:w w:val="105"/>
          <w:sz w:val="28"/>
          <w:szCs w:val="28"/>
        </w:rPr>
        <w:t xml:space="preserve"> </w:t>
      </w:r>
      <w:r w:rsidRPr="00B96B32">
        <w:rPr>
          <w:bCs/>
          <w:w w:val="105"/>
          <w:sz w:val="28"/>
          <w:szCs w:val="28"/>
        </w:rPr>
        <w:t xml:space="preserve">от </w:t>
      </w:r>
      <w:r w:rsidR="0040563E">
        <w:rPr>
          <w:bCs/>
          <w:w w:val="105"/>
          <w:sz w:val="28"/>
          <w:szCs w:val="28"/>
        </w:rPr>
        <w:t>29</w:t>
      </w:r>
      <w:r w:rsidR="00DA7C40" w:rsidRPr="00B96B32">
        <w:rPr>
          <w:bCs/>
          <w:w w:val="105"/>
          <w:sz w:val="28"/>
          <w:szCs w:val="28"/>
        </w:rPr>
        <w:t>.</w:t>
      </w:r>
      <w:r w:rsidR="0040563E">
        <w:rPr>
          <w:bCs/>
          <w:w w:val="105"/>
          <w:sz w:val="28"/>
          <w:szCs w:val="28"/>
        </w:rPr>
        <w:t>11</w:t>
      </w:r>
      <w:r w:rsidR="00DA7C40" w:rsidRPr="00B96B32">
        <w:rPr>
          <w:bCs/>
          <w:w w:val="105"/>
          <w:sz w:val="28"/>
          <w:szCs w:val="28"/>
        </w:rPr>
        <w:t>.201</w:t>
      </w:r>
      <w:r w:rsidR="0040563E">
        <w:rPr>
          <w:bCs/>
          <w:w w:val="105"/>
          <w:sz w:val="28"/>
          <w:szCs w:val="28"/>
        </w:rPr>
        <w:t>8</w:t>
      </w:r>
      <w:r w:rsidR="00DA7C40" w:rsidRPr="00B96B32">
        <w:rPr>
          <w:bCs/>
          <w:w w:val="105"/>
          <w:sz w:val="28"/>
          <w:szCs w:val="28"/>
        </w:rPr>
        <w:t xml:space="preserve"> №</w:t>
      </w:r>
      <w:r w:rsidR="00C37AF3">
        <w:rPr>
          <w:bCs/>
          <w:w w:val="105"/>
          <w:sz w:val="28"/>
          <w:szCs w:val="28"/>
        </w:rPr>
        <w:t xml:space="preserve"> 2</w:t>
      </w:r>
      <w:r w:rsidR="0040563E">
        <w:rPr>
          <w:bCs/>
          <w:w w:val="105"/>
          <w:sz w:val="28"/>
          <w:szCs w:val="28"/>
        </w:rPr>
        <w:t>38</w:t>
      </w:r>
      <w:r w:rsidR="00DA7C40" w:rsidRPr="00B96B32">
        <w:rPr>
          <w:bCs/>
          <w:w w:val="105"/>
          <w:sz w:val="28"/>
          <w:szCs w:val="28"/>
        </w:rPr>
        <w:t>п</w:t>
      </w:r>
      <w:r w:rsidRPr="00B96B32">
        <w:rPr>
          <w:bCs/>
          <w:w w:val="105"/>
          <w:sz w:val="28"/>
          <w:szCs w:val="28"/>
        </w:rPr>
        <w:t xml:space="preserve"> «</w:t>
      </w:r>
      <w:r w:rsidR="00DA7C40" w:rsidRPr="00B96B32">
        <w:rPr>
          <w:bCs/>
          <w:w w:val="105"/>
          <w:sz w:val="28"/>
          <w:szCs w:val="28"/>
        </w:rPr>
        <w:t xml:space="preserve">О плате </w:t>
      </w:r>
      <w:r w:rsidR="00B96B32">
        <w:rPr>
          <w:bCs/>
          <w:w w:val="105"/>
          <w:sz w:val="28"/>
          <w:szCs w:val="28"/>
        </w:rPr>
        <w:br/>
      </w:r>
      <w:r w:rsidR="00DA7C40" w:rsidRPr="00B96B32">
        <w:rPr>
          <w:bCs/>
          <w:w w:val="105"/>
          <w:sz w:val="28"/>
          <w:szCs w:val="28"/>
        </w:rPr>
        <w:t>за содержание жилого помещения на межселенной территории Заполярного района на 201</w:t>
      </w:r>
      <w:r w:rsidR="0040563E">
        <w:rPr>
          <w:bCs/>
          <w:w w:val="105"/>
          <w:sz w:val="28"/>
          <w:szCs w:val="28"/>
        </w:rPr>
        <w:t>9</w:t>
      </w:r>
      <w:r w:rsidR="00DA7C40" w:rsidRPr="00B96B32">
        <w:rPr>
          <w:bCs/>
          <w:w w:val="105"/>
          <w:sz w:val="28"/>
          <w:szCs w:val="28"/>
        </w:rPr>
        <w:t xml:space="preserve"> год».</w:t>
      </w:r>
    </w:p>
    <w:p w:rsidR="000D7DFA" w:rsidRPr="00510CCA" w:rsidRDefault="000D7DFA" w:rsidP="000D7DFA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D7DFA" w:rsidRPr="00510CCA" w:rsidTr="00BD76AF">
        <w:tc>
          <w:tcPr>
            <w:tcW w:w="4785" w:type="dxa"/>
          </w:tcPr>
          <w:p w:rsidR="000D7DFA" w:rsidRPr="00510CCA" w:rsidRDefault="001D2F53" w:rsidP="001D2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0D7DFA" w:rsidP="00BD76AF">
            <w:pPr>
              <w:jc w:val="right"/>
              <w:rPr>
                <w:sz w:val="28"/>
                <w:szCs w:val="28"/>
              </w:rPr>
            </w:pPr>
            <w:r w:rsidRPr="00510CCA">
              <w:rPr>
                <w:sz w:val="28"/>
                <w:szCs w:val="28"/>
              </w:rPr>
              <w:t>О.Е. 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C45434">
        <w:rPr>
          <w:rFonts w:ascii="Times New Roman" w:hAnsi="Times New Roman" w:cs="Times New Roman"/>
          <w:sz w:val="28"/>
          <w:szCs w:val="28"/>
        </w:rPr>
        <w:t xml:space="preserve"> </w:t>
      </w:r>
      <w:r w:rsidR="001D2F53">
        <w:rPr>
          <w:rFonts w:ascii="Times New Roman" w:hAnsi="Times New Roman" w:cs="Times New Roman"/>
          <w:sz w:val="28"/>
          <w:szCs w:val="28"/>
        </w:rPr>
        <w:t>21</w:t>
      </w:r>
      <w:r w:rsidRPr="00B96B32">
        <w:rPr>
          <w:rFonts w:ascii="Times New Roman" w:hAnsi="Times New Roman" w:cs="Times New Roman"/>
          <w:sz w:val="28"/>
          <w:szCs w:val="28"/>
        </w:rPr>
        <w:t>.</w:t>
      </w:r>
      <w:r w:rsidR="001D2F53">
        <w:rPr>
          <w:rFonts w:ascii="Times New Roman" w:hAnsi="Times New Roman" w:cs="Times New Roman"/>
          <w:sz w:val="28"/>
          <w:szCs w:val="28"/>
        </w:rPr>
        <w:t>11</w:t>
      </w:r>
      <w:r w:rsidRPr="00B96B32">
        <w:rPr>
          <w:rFonts w:ascii="Times New Roman" w:hAnsi="Times New Roman" w:cs="Times New Roman"/>
          <w:sz w:val="28"/>
          <w:szCs w:val="28"/>
        </w:rPr>
        <w:t>.201</w:t>
      </w:r>
      <w:r w:rsidR="001D2F53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1D2F53">
        <w:rPr>
          <w:rFonts w:ascii="Times New Roman" w:hAnsi="Times New Roman" w:cs="Times New Roman"/>
          <w:sz w:val="28"/>
          <w:szCs w:val="28"/>
        </w:rPr>
        <w:t>205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F43F7A">
        <w:rPr>
          <w:rFonts w:ascii="Times New Roman" w:hAnsi="Times New Roman" w:cs="Times New Roman"/>
          <w:sz w:val="28"/>
          <w:szCs w:val="28"/>
        </w:rPr>
        <w:t>платы за содержание жилого помещения для нанимателей жилых помещений по договорам найма жилых помещений государственного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на межселенной территории 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Заполярного района,</w:t>
      </w:r>
      <w:r w:rsidRPr="00F43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40563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4253"/>
      </w:tblGrid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6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4253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руб. за 1 </w:t>
            </w:r>
            <w:proofErr w:type="spell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 жилого помещения в месяц,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с НДС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. Чижа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0D7DFA" w:rsidRDefault="00C37AF3" w:rsidP="004056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40563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BD76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Шойна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center"/>
          </w:tcPr>
          <w:p w:rsidR="000D7DFA" w:rsidRDefault="000711E6" w:rsidP="00C37A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21,07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0D7D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Шойна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4253" w:type="dxa"/>
            <w:vAlign w:val="center"/>
          </w:tcPr>
          <w:p w:rsidR="000D7DFA" w:rsidRDefault="000711E6" w:rsidP="00C37A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17,41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Шойна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  <w:vAlign w:val="center"/>
          </w:tcPr>
          <w:p w:rsidR="000D7DFA" w:rsidRDefault="000711E6" w:rsidP="00C37A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21,35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711E6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7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0D7D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п. Индига*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  <w:tc>
          <w:tcPr>
            <w:tcW w:w="4253" w:type="dxa"/>
            <w:vAlign w:val="center"/>
          </w:tcPr>
          <w:p w:rsidR="000D7DFA" w:rsidRDefault="000711E6" w:rsidP="00C37A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19,27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711E6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7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0D7D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п. Индига*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</w:p>
        </w:tc>
        <w:tc>
          <w:tcPr>
            <w:tcW w:w="4253" w:type="dxa"/>
            <w:vAlign w:val="center"/>
          </w:tcPr>
          <w:p w:rsidR="000D7DFA" w:rsidRDefault="000711E6" w:rsidP="00C37AF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21,92</w:t>
            </w:r>
          </w:p>
        </w:tc>
      </w:tr>
    </w:tbl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7DFA" w:rsidRPr="00432358" w:rsidRDefault="000D7DFA" w:rsidP="000D7DF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32358">
        <w:rPr>
          <w:rFonts w:ascii="Times New Roman" w:hAnsi="Times New Roman" w:cs="Times New Roman"/>
          <w:sz w:val="22"/>
          <w:szCs w:val="22"/>
        </w:rPr>
        <w:t>*фактически жилые дома, расположены на межселенной территории Заполярного района близ указанных населенных пунктов сельских поселений</w:t>
      </w:r>
    </w:p>
    <w:p w:rsidR="000D7DFA" w:rsidRDefault="000D7DFA" w:rsidP="000D7DFA"/>
    <w:p w:rsidR="00F3272D" w:rsidRPr="000D7DFA" w:rsidRDefault="00F3272D" w:rsidP="000D7DFA"/>
    <w:sectPr w:rsidR="00F3272D" w:rsidRPr="000D7DFA" w:rsidSect="00990B44">
      <w:footerReference w:type="even" r:id="rId9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EFC" w:rsidRDefault="00535EFC">
      <w:r>
        <w:separator/>
      </w:r>
    </w:p>
  </w:endnote>
  <w:endnote w:type="continuationSeparator" w:id="0">
    <w:p w:rsidR="00535EFC" w:rsidRDefault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5D5DB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EFC" w:rsidRDefault="00535EFC">
      <w:r>
        <w:separator/>
      </w:r>
    </w:p>
  </w:footnote>
  <w:footnote w:type="continuationSeparator" w:id="0">
    <w:p w:rsidR="00535EFC" w:rsidRDefault="00535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2D"/>
    <w:rsid w:val="0004131D"/>
    <w:rsid w:val="000711E6"/>
    <w:rsid w:val="000C7730"/>
    <w:rsid w:val="000D7DFA"/>
    <w:rsid w:val="0017256F"/>
    <w:rsid w:val="001D2F53"/>
    <w:rsid w:val="00217145"/>
    <w:rsid w:val="00327C71"/>
    <w:rsid w:val="00385298"/>
    <w:rsid w:val="003A51C7"/>
    <w:rsid w:val="0040563E"/>
    <w:rsid w:val="00411E46"/>
    <w:rsid w:val="00432358"/>
    <w:rsid w:val="004C5B20"/>
    <w:rsid w:val="00510CCA"/>
    <w:rsid w:val="00535EFC"/>
    <w:rsid w:val="0059719D"/>
    <w:rsid w:val="005A42DF"/>
    <w:rsid w:val="005D5DB2"/>
    <w:rsid w:val="005E7CB9"/>
    <w:rsid w:val="006C637B"/>
    <w:rsid w:val="0074110A"/>
    <w:rsid w:val="007C3FDA"/>
    <w:rsid w:val="008854B6"/>
    <w:rsid w:val="00AF303D"/>
    <w:rsid w:val="00B96B32"/>
    <w:rsid w:val="00BD402E"/>
    <w:rsid w:val="00C242FB"/>
    <w:rsid w:val="00C3676C"/>
    <w:rsid w:val="00C37AF3"/>
    <w:rsid w:val="00C45434"/>
    <w:rsid w:val="00C53FE6"/>
    <w:rsid w:val="00C93659"/>
    <w:rsid w:val="00CD56EF"/>
    <w:rsid w:val="00D0122C"/>
    <w:rsid w:val="00DA7C40"/>
    <w:rsid w:val="00E14D50"/>
    <w:rsid w:val="00EF3D7D"/>
    <w:rsid w:val="00F06E2B"/>
    <w:rsid w:val="00F16B77"/>
    <w:rsid w:val="00F3272D"/>
    <w:rsid w:val="00F6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Шамсеева Гульнара Анясьевна</cp:lastModifiedBy>
  <cp:revision>7</cp:revision>
  <cp:lastPrinted>2019-11-21T06:40:00Z</cp:lastPrinted>
  <dcterms:created xsi:type="dcterms:W3CDTF">2018-11-22T13:28:00Z</dcterms:created>
  <dcterms:modified xsi:type="dcterms:W3CDTF">2019-11-21T13:04:00Z</dcterms:modified>
</cp:coreProperties>
</file>