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2B" w:rsidRPr="008D1399" w:rsidRDefault="0030142B" w:rsidP="0030142B">
      <w:pPr>
        <w:jc w:val="center"/>
        <w:rPr>
          <w:b/>
          <w:sz w:val="28"/>
          <w:szCs w:val="28"/>
        </w:rPr>
      </w:pPr>
      <w:r w:rsidRPr="008D1399">
        <w:rPr>
          <w:noProof/>
          <w:sz w:val="26"/>
          <w:szCs w:val="26"/>
        </w:rPr>
        <w:drawing>
          <wp:inline distT="0" distB="0" distL="0" distR="0" wp14:anchorId="7F709E58" wp14:editId="1E779A4B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2B" w:rsidRPr="008D1399" w:rsidRDefault="0030142B" w:rsidP="0030142B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 xml:space="preserve">Управление финансов </w:t>
      </w:r>
    </w:p>
    <w:p w:rsidR="0030142B" w:rsidRPr="008D1399" w:rsidRDefault="0030142B" w:rsidP="0030142B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>Администрации Заполярн</w:t>
      </w:r>
      <w:r w:rsidR="008E10F9">
        <w:rPr>
          <w:b/>
          <w:sz w:val="28"/>
          <w:szCs w:val="28"/>
        </w:rPr>
        <w:t>ого</w:t>
      </w:r>
      <w:r w:rsidRPr="008D1399">
        <w:rPr>
          <w:b/>
          <w:sz w:val="28"/>
          <w:szCs w:val="28"/>
        </w:rPr>
        <w:t xml:space="preserve"> район</w:t>
      </w:r>
      <w:r w:rsidR="008E10F9">
        <w:rPr>
          <w:b/>
          <w:sz w:val="28"/>
          <w:szCs w:val="28"/>
        </w:rPr>
        <w:t>а</w:t>
      </w:r>
    </w:p>
    <w:p w:rsidR="0030142B" w:rsidRPr="008D1399" w:rsidRDefault="0030142B" w:rsidP="0030142B">
      <w:pPr>
        <w:spacing w:before="200"/>
        <w:jc w:val="center"/>
        <w:rPr>
          <w:b/>
          <w:spacing w:val="56"/>
          <w:sz w:val="28"/>
          <w:szCs w:val="28"/>
        </w:rPr>
      </w:pPr>
      <w:r w:rsidRPr="008D1399">
        <w:rPr>
          <w:b/>
          <w:spacing w:val="56"/>
          <w:sz w:val="28"/>
          <w:szCs w:val="28"/>
        </w:rPr>
        <w:t>ПРИКАЗ</w:t>
      </w:r>
    </w:p>
    <w:p w:rsidR="0030142B" w:rsidRPr="008D1399" w:rsidRDefault="0030142B" w:rsidP="0030142B">
      <w:pPr>
        <w:spacing w:after="280"/>
        <w:jc w:val="center"/>
        <w:rPr>
          <w:b/>
          <w:spacing w:val="56"/>
          <w:sz w:val="28"/>
          <w:szCs w:val="28"/>
        </w:rPr>
      </w:pPr>
    </w:p>
    <w:p w:rsidR="0030142B" w:rsidRPr="008D1399" w:rsidRDefault="0030142B" w:rsidP="0030142B">
      <w:pPr>
        <w:rPr>
          <w:b/>
          <w:sz w:val="28"/>
          <w:szCs w:val="28"/>
          <w:u w:val="single"/>
        </w:rPr>
      </w:pPr>
    </w:p>
    <w:tbl>
      <w:tblPr>
        <w:tblW w:w="8898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710"/>
        <w:gridCol w:w="4503"/>
      </w:tblGrid>
      <w:tr w:rsidR="0030142B" w:rsidRPr="008D1399" w:rsidTr="00FF356E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30142B" w:rsidRPr="00CE084D" w:rsidRDefault="0030142B" w:rsidP="00D46DAE">
            <w:pPr>
              <w:rPr>
                <w:b/>
                <w:sz w:val="26"/>
                <w:szCs w:val="26"/>
              </w:rPr>
            </w:pPr>
            <w:r w:rsidRPr="00CE084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42B" w:rsidRPr="00BB5C02" w:rsidRDefault="00BB5C02" w:rsidP="00E92C7E">
            <w:pPr>
              <w:rPr>
                <w:b/>
                <w:sz w:val="26"/>
                <w:szCs w:val="26"/>
              </w:rPr>
            </w:pPr>
            <w:r w:rsidRPr="00BB5C02">
              <w:rPr>
                <w:b/>
                <w:sz w:val="26"/>
                <w:szCs w:val="26"/>
              </w:rPr>
              <w:t>13.07.</w:t>
            </w:r>
            <w:r w:rsidR="00934CDD" w:rsidRPr="00BB5C02">
              <w:rPr>
                <w:b/>
                <w:sz w:val="26"/>
                <w:szCs w:val="26"/>
              </w:rPr>
              <w:t>202</w:t>
            </w:r>
            <w:r w:rsidR="00E92C7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30142B" w:rsidRPr="00BB5C02" w:rsidRDefault="0030142B" w:rsidP="00D46DAE">
            <w:pPr>
              <w:jc w:val="center"/>
              <w:rPr>
                <w:b/>
                <w:sz w:val="26"/>
                <w:szCs w:val="26"/>
              </w:rPr>
            </w:pPr>
            <w:r w:rsidRPr="00BB5C0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42B" w:rsidRPr="00BB5C02" w:rsidRDefault="00BB5C02" w:rsidP="00DD731E">
            <w:pPr>
              <w:ind w:left="-126"/>
              <w:jc w:val="center"/>
              <w:rPr>
                <w:b/>
                <w:sz w:val="26"/>
                <w:szCs w:val="26"/>
              </w:rPr>
            </w:pPr>
            <w:r w:rsidRPr="00BB5C02">
              <w:rPr>
                <w:b/>
                <w:sz w:val="26"/>
                <w:szCs w:val="26"/>
              </w:rPr>
              <w:t xml:space="preserve"> 18</w:t>
            </w:r>
            <w:r w:rsidR="0030142B" w:rsidRPr="00BB5C02">
              <w:rPr>
                <w:b/>
                <w:sz w:val="26"/>
                <w:szCs w:val="26"/>
              </w:rPr>
              <w:t>-вфк</w:t>
            </w:r>
          </w:p>
        </w:tc>
        <w:tc>
          <w:tcPr>
            <w:tcW w:w="5213" w:type="dxa"/>
            <w:gridSpan w:val="2"/>
          </w:tcPr>
          <w:p w:rsidR="0030142B" w:rsidRPr="00BB5C02" w:rsidRDefault="0030142B" w:rsidP="00D46DAE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30142B" w:rsidRPr="008D1399" w:rsidTr="00FF356E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30142B" w:rsidRPr="008D1399" w:rsidRDefault="0030142B" w:rsidP="00D46DAE">
            <w:pPr>
              <w:spacing w:after="480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8D1399">
              <w:rPr>
                <w:sz w:val="20"/>
              </w:rPr>
              <w:t>п. Искателей</w:t>
            </w:r>
          </w:p>
        </w:tc>
        <w:tc>
          <w:tcPr>
            <w:tcW w:w="5213" w:type="dxa"/>
            <w:gridSpan w:val="2"/>
          </w:tcPr>
          <w:p w:rsidR="0030142B" w:rsidRPr="008D1399" w:rsidRDefault="0030142B" w:rsidP="00D46DAE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30142B" w:rsidRPr="008D1399" w:rsidTr="00FF356E">
        <w:trPr>
          <w:gridAfter w:val="1"/>
          <w:wAfter w:w="4503" w:type="dxa"/>
        </w:trPr>
        <w:tc>
          <w:tcPr>
            <w:tcW w:w="4395" w:type="dxa"/>
            <w:gridSpan w:val="5"/>
          </w:tcPr>
          <w:p w:rsidR="0030142B" w:rsidRPr="00870E29" w:rsidRDefault="00D83B8D" w:rsidP="00D46DAE">
            <w:pPr>
              <w:jc w:val="both"/>
              <w:rPr>
                <w:sz w:val="22"/>
                <w:szCs w:val="22"/>
              </w:rPr>
            </w:pPr>
            <w:r w:rsidRPr="00870E29">
              <w:rPr>
                <w:sz w:val="22"/>
                <w:szCs w:val="22"/>
              </w:rPr>
              <w:t>О внесении изменений в план контрольных мероприятий внутреннего муниципального финансового контроля Управления финансов Администрации Заполярного района на 202</w:t>
            </w:r>
            <w:r w:rsidR="005339F8" w:rsidRPr="00870E29">
              <w:rPr>
                <w:sz w:val="22"/>
                <w:szCs w:val="22"/>
              </w:rPr>
              <w:t>3</w:t>
            </w:r>
            <w:r w:rsidRPr="00870E29">
              <w:rPr>
                <w:sz w:val="22"/>
                <w:szCs w:val="22"/>
              </w:rPr>
              <w:t xml:space="preserve"> год </w:t>
            </w:r>
          </w:p>
        </w:tc>
      </w:tr>
    </w:tbl>
    <w:p w:rsidR="0030142B" w:rsidRDefault="0030142B" w:rsidP="0030142B">
      <w:pPr>
        <w:spacing w:line="276" w:lineRule="auto"/>
        <w:ind w:firstLine="851"/>
        <w:jc w:val="both"/>
        <w:rPr>
          <w:sz w:val="26"/>
          <w:szCs w:val="26"/>
        </w:rPr>
      </w:pPr>
    </w:p>
    <w:p w:rsidR="00930D72" w:rsidRPr="00930D72" w:rsidRDefault="00930D72" w:rsidP="0031254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 w:rsidRPr="00930D72">
        <w:rPr>
          <w:sz w:val="26"/>
          <w:szCs w:val="26"/>
        </w:rPr>
        <w:t xml:space="preserve">В соответствии с </w:t>
      </w:r>
      <w:r w:rsidRPr="00930D72">
        <w:rPr>
          <w:rFonts w:eastAsiaTheme="minorHAnsi"/>
          <w:sz w:val="26"/>
          <w:szCs w:val="26"/>
          <w:lang w:eastAsia="en-US"/>
        </w:rPr>
        <w:t xml:space="preserve">Федеральным стандартом внутреннего государственного (муниципального) финансового контроля «Планирование проверок, ревизий </w:t>
      </w:r>
      <w:r w:rsidR="00312543">
        <w:rPr>
          <w:rFonts w:eastAsiaTheme="minorHAnsi"/>
          <w:sz w:val="26"/>
          <w:szCs w:val="26"/>
          <w:lang w:eastAsia="en-US"/>
        </w:rPr>
        <w:br/>
      </w:r>
      <w:r w:rsidRPr="00930D72">
        <w:rPr>
          <w:rFonts w:eastAsiaTheme="minorHAnsi"/>
          <w:sz w:val="26"/>
          <w:szCs w:val="26"/>
          <w:lang w:eastAsia="en-US"/>
        </w:rPr>
        <w:t>и обследований», утвержденным постановлением Правительства РФ от 27.02.2020 № 208</w:t>
      </w:r>
      <w:r w:rsidRPr="00930D72">
        <w:rPr>
          <w:sz w:val="26"/>
          <w:szCs w:val="26"/>
        </w:rPr>
        <w:t xml:space="preserve">, </w:t>
      </w:r>
      <w:r w:rsidR="00324FC3">
        <w:rPr>
          <w:sz w:val="26"/>
          <w:szCs w:val="26"/>
        </w:rPr>
        <w:t>в целях повышения эффективности использования рабочего времени специалистами отдела внутреннего финансового контроля при выполнении плана контрольных мероприятий</w:t>
      </w:r>
      <w:r w:rsidRPr="00930D72">
        <w:rPr>
          <w:sz w:val="26"/>
          <w:szCs w:val="26"/>
        </w:rPr>
        <w:t>,</w:t>
      </w:r>
    </w:p>
    <w:p w:rsidR="00312543" w:rsidRDefault="00312543" w:rsidP="0031254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</w:p>
    <w:p w:rsidR="00D83B8D" w:rsidRPr="00D83B8D" w:rsidRDefault="00D83B8D" w:rsidP="0031254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 w:rsidRPr="00D83B8D">
        <w:rPr>
          <w:sz w:val="26"/>
          <w:szCs w:val="26"/>
        </w:rPr>
        <w:t>ПРИКАЗЫВАЮ:</w:t>
      </w:r>
    </w:p>
    <w:p w:rsidR="00D83B8D" w:rsidRPr="00CB7F85" w:rsidRDefault="00D83B8D" w:rsidP="00312543">
      <w:pPr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B7F85">
        <w:rPr>
          <w:sz w:val="26"/>
          <w:szCs w:val="26"/>
        </w:rPr>
        <w:t xml:space="preserve">Внести в план контрольных мероприятий внутреннего муниципального финансового контроля Управления финансов Администрации Заполярного района </w:t>
      </w:r>
      <w:r w:rsidR="00312543">
        <w:rPr>
          <w:sz w:val="26"/>
          <w:szCs w:val="26"/>
        </w:rPr>
        <w:br/>
      </w:r>
      <w:r w:rsidRPr="00CB7F85">
        <w:rPr>
          <w:sz w:val="26"/>
          <w:szCs w:val="26"/>
        </w:rPr>
        <w:t>на 202</w:t>
      </w:r>
      <w:r w:rsidR="00870E29">
        <w:rPr>
          <w:sz w:val="26"/>
          <w:szCs w:val="26"/>
        </w:rPr>
        <w:t>3</w:t>
      </w:r>
      <w:r w:rsidRPr="00CB7F85">
        <w:rPr>
          <w:sz w:val="26"/>
          <w:szCs w:val="26"/>
        </w:rPr>
        <w:t> год, утвержденный приказом Управления финансов Администрации Заполярного района от 2</w:t>
      </w:r>
      <w:r w:rsidR="00870E29">
        <w:rPr>
          <w:sz w:val="26"/>
          <w:szCs w:val="26"/>
        </w:rPr>
        <w:t>3</w:t>
      </w:r>
      <w:r w:rsidRPr="00CB7F85">
        <w:rPr>
          <w:sz w:val="26"/>
          <w:szCs w:val="26"/>
        </w:rPr>
        <w:t>.12.202</w:t>
      </w:r>
      <w:r w:rsidR="00870E29">
        <w:rPr>
          <w:sz w:val="26"/>
          <w:szCs w:val="26"/>
        </w:rPr>
        <w:t>2</w:t>
      </w:r>
      <w:r w:rsidRPr="00CB7F85">
        <w:rPr>
          <w:sz w:val="26"/>
          <w:szCs w:val="26"/>
        </w:rPr>
        <w:t xml:space="preserve"> № </w:t>
      </w:r>
      <w:r w:rsidR="00870E29">
        <w:rPr>
          <w:sz w:val="26"/>
          <w:szCs w:val="26"/>
        </w:rPr>
        <w:t>43</w:t>
      </w:r>
      <w:r w:rsidRPr="00CB7F85">
        <w:rPr>
          <w:sz w:val="26"/>
          <w:szCs w:val="26"/>
        </w:rPr>
        <w:t>-вфк</w:t>
      </w:r>
      <w:r w:rsidR="00FF356E">
        <w:rPr>
          <w:sz w:val="26"/>
          <w:szCs w:val="26"/>
        </w:rPr>
        <w:t xml:space="preserve"> (с изменениями, внесенными приказом Управления финансов Администрации Заполярного района от 07.03.2023 № 5-вфк)</w:t>
      </w:r>
      <w:r w:rsidRPr="00CB7F85">
        <w:rPr>
          <w:sz w:val="26"/>
          <w:szCs w:val="26"/>
        </w:rPr>
        <w:t>, следующие изменения:</w:t>
      </w:r>
      <w:bookmarkStart w:id="0" w:name="_GoBack"/>
      <w:bookmarkEnd w:id="0"/>
    </w:p>
    <w:p w:rsidR="00CB7F85" w:rsidRPr="00CD16B0" w:rsidRDefault="00312543" w:rsidP="00CD16B0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6"/>
          <w:szCs w:val="26"/>
          <w:lang w:eastAsia="en-US"/>
        </w:rPr>
      </w:pPr>
      <w:r w:rsidRPr="00CD16B0">
        <w:rPr>
          <w:sz w:val="26"/>
          <w:szCs w:val="26"/>
          <w:lang w:eastAsia="en-US"/>
        </w:rPr>
        <w:t>в графе 4 пункта 12</w:t>
      </w:r>
      <w:r w:rsidR="005339F8" w:rsidRPr="00CD16B0">
        <w:rPr>
          <w:sz w:val="26"/>
          <w:szCs w:val="26"/>
          <w:lang w:eastAsia="en-US"/>
        </w:rPr>
        <w:t xml:space="preserve"> слова</w:t>
      </w:r>
      <w:r w:rsidR="00CB7F85" w:rsidRPr="00CD16B0">
        <w:rPr>
          <w:sz w:val="26"/>
          <w:szCs w:val="26"/>
          <w:lang w:eastAsia="en-US"/>
        </w:rPr>
        <w:t xml:space="preserve"> «</w:t>
      </w:r>
      <w:r w:rsidRPr="00CD16B0">
        <w:rPr>
          <w:sz w:val="26"/>
          <w:szCs w:val="26"/>
          <w:lang w:eastAsia="en-US"/>
        </w:rPr>
        <w:t>2022 год</w:t>
      </w:r>
      <w:r w:rsidR="00CB7F85" w:rsidRPr="00CD16B0">
        <w:rPr>
          <w:sz w:val="26"/>
          <w:szCs w:val="26"/>
          <w:lang w:eastAsia="en-US"/>
        </w:rPr>
        <w:t>» заменить словами «</w:t>
      </w:r>
      <w:r w:rsidRPr="00CD16B0">
        <w:rPr>
          <w:sz w:val="26"/>
          <w:szCs w:val="26"/>
          <w:lang w:eastAsia="en-US"/>
        </w:rPr>
        <w:t xml:space="preserve">2022 год и </w:t>
      </w:r>
      <w:r w:rsidRPr="00CD16B0">
        <w:rPr>
          <w:sz w:val="26"/>
          <w:szCs w:val="26"/>
          <w:lang w:val="en-US" w:eastAsia="en-US"/>
        </w:rPr>
        <w:t>I</w:t>
      </w:r>
      <w:r w:rsidR="00CD16B0">
        <w:rPr>
          <w:sz w:val="26"/>
          <w:szCs w:val="26"/>
          <w:lang w:eastAsia="en-US"/>
        </w:rPr>
        <w:t> </w:t>
      </w:r>
      <w:r w:rsidRPr="00CD16B0">
        <w:rPr>
          <w:sz w:val="26"/>
          <w:szCs w:val="26"/>
          <w:lang w:eastAsia="en-US"/>
        </w:rPr>
        <w:t>полугодие 2023 года»;</w:t>
      </w:r>
    </w:p>
    <w:p w:rsidR="00CB7F85" w:rsidRPr="00CD16B0" w:rsidRDefault="00CB7F85" w:rsidP="00CD16B0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6"/>
          <w:szCs w:val="26"/>
          <w:lang w:eastAsia="en-US"/>
        </w:rPr>
      </w:pPr>
      <w:r w:rsidRPr="00CD16B0">
        <w:rPr>
          <w:sz w:val="26"/>
          <w:szCs w:val="26"/>
          <w:lang w:eastAsia="en-US"/>
        </w:rPr>
        <w:t xml:space="preserve">в графе 6 </w:t>
      </w:r>
      <w:r w:rsidR="00312543" w:rsidRPr="00CD16B0">
        <w:rPr>
          <w:sz w:val="26"/>
          <w:szCs w:val="26"/>
          <w:lang w:eastAsia="en-US"/>
        </w:rPr>
        <w:t>пункта 14</w:t>
      </w:r>
      <w:r w:rsidR="005339F8" w:rsidRPr="00CD16B0">
        <w:rPr>
          <w:sz w:val="26"/>
          <w:szCs w:val="26"/>
          <w:lang w:eastAsia="en-US"/>
        </w:rPr>
        <w:t xml:space="preserve"> </w:t>
      </w:r>
      <w:r w:rsidRPr="00CD16B0">
        <w:rPr>
          <w:sz w:val="26"/>
          <w:szCs w:val="26"/>
          <w:lang w:eastAsia="en-US"/>
        </w:rPr>
        <w:t>слова «</w:t>
      </w:r>
      <w:r w:rsidR="00312543" w:rsidRPr="00CD16B0">
        <w:rPr>
          <w:sz w:val="26"/>
          <w:szCs w:val="26"/>
          <w:lang w:eastAsia="en-US"/>
        </w:rPr>
        <w:t>Главный</w:t>
      </w:r>
      <w:r w:rsidRPr="00CD16B0">
        <w:rPr>
          <w:sz w:val="26"/>
          <w:szCs w:val="26"/>
          <w:lang w:eastAsia="en-US"/>
        </w:rPr>
        <w:t xml:space="preserve"> специалист отдела внутреннего финансового контроля Балакшина Т.Е.» заменить словами «</w:t>
      </w:r>
      <w:r w:rsidR="00312543" w:rsidRPr="00CD16B0">
        <w:rPr>
          <w:sz w:val="26"/>
          <w:szCs w:val="26"/>
          <w:lang w:eastAsia="en-US"/>
        </w:rPr>
        <w:t>Ведущий</w:t>
      </w:r>
      <w:r w:rsidRPr="00CD16B0">
        <w:rPr>
          <w:sz w:val="26"/>
          <w:szCs w:val="26"/>
          <w:lang w:eastAsia="en-US"/>
        </w:rPr>
        <w:t xml:space="preserve"> специалист отдела внутреннего финансового контроля </w:t>
      </w:r>
      <w:r w:rsidR="00312543" w:rsidRPr="00CD16B0">
        <w:rPr>
          <w:sz w:val="26"/>
          <w:szCs w:val="26"/>
          <w:lang w:eastAsia="en-US"/>
        </w:rPr>
        <w:t>Павловская Е.А.»;</w:t>
      </w:r>
    </w:p>
    <w:p w:rsidR="00CB7F85" w:rsidRPr="00CD16B0" w:rsidRDefault="00312543" w:rsidP="00CD16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  <w:lang w:eastAsia="en-US"/>
        </w:rPr>
      </w:pPr>
      <w:r w:rsidRPr="00CD16B0">
        <w:rPr>
          <w:sz w:val="26"/>
          <w:szCs w:val="26"/>
          <w:lang w:eastAsia="en-US"/>
        </w:rPr>
        <w:t>в графе 2 пункта 17</w:t>
      </w:r>
      <w:r w:rsidR="00CB7F85" w:rsidRPr="00CD16B0">
        <w:rPr>
          <w:sz w:val="26"/>
          <w:szCs w:val="26"/>
          <w:lang w:eastAsia="en-US"/>
        </w:rPr>
        <w:t xml:space="preserve"> </w:t>
      </w:r>
      <w:r w:rsidR="00CB7F85" w:rsidRPr="00CD16B0">
        <w:rPr>
          <w:sz w:val="26"/>
          <w:szCs w:val="26"/>
        </w:rPr>
        <w:t>слова «</w:t>
      </w:r>
      <w:r w:rsidRPr="00CD16B0">
        <w:rPr>
          <w:sz w:val="26"/>
          <w:szCs w:val="26"/>
          <w:lang w:eastAsia="en-US"/>
        </w:rPr>
        <w:t>Проверка осуществления расходов бюджета Сельского поселения «</w:t>
      </w:r>
      <w:proofErr w:type="spellStart"/>
      <w:r w:rsidRPr="00CD16B0">
        <w:rPr>
          <w:sz w:val="26"/>
          <w:szCs w:val="26"/>
          <w:lang w:eastAsia="en-US"/>
        </w:rPr>
        <w:t>Юшарский</w:t>
      </w:r>
      <w:proofErr w:type="spellEnd"/>
      <w:r w:rsidRPr="00CD16B0">
        <w:rPr>
          <w:sz w:val="26"/>
          <w:szCs w:val="26"/>
          <w:lang w:eastAsia="en-US"/>
        </w:rPr>
        <w:t xml:space="preserve"> сельсовет» ЗР НАО на осуществление дорожной деятельности в отношении автомобильных дорог местного значения, в том числе за счет иных межбюджетных трансфертов из бюджета муниципального района «Заполярный район»</w:t>
      </w:r>
      <w:r w:rsidR="00CB7F85" w:rsidRPr="00CD16B0">
        <w:rPr>
          <w:sz w:val="26"/>
          <w:szCs w:val="26"/>
          <w:lang w:eastAsia="en-US"/>
        </w:rPr>
        <w:t xml:space="preserve"> заменить словами «</w:t>
      </w:r>
      <w:r w:rsidRPr="00CD16B0">
        <w:rPr>
          <w:sz w:val="26"/>
          <w:szCs w:val="26"/>
          <w:lang w:eastAsia="en-US"/>
        </w:rPr>
        <w:t>Проверка осуществления расходов бюджета Сельского поселения «</w:t>
      </w:r>
      <w:proofErr w:type="spellStart"/>
      <w:r w:rsidRPr="00CD16B0">
        <w:rPr>
          <w:sz w:val="26"/>
          <w:szCs w:val="26"/>
          <w:lang w:eastAsia="en-US"/>
        </w:rPr>
        <w:t>Юшарский</w:t>
      </w:r>
      <w:proofErr w:type="spellEnd"/>
      <w:r w:rsidRPr="00CD16B0">
        <w:rPr>
          <w:sz w:val="26"/>
          <w:szCs w:val="26"/>
          <w:lang w:eastAsia="en-US"/>
        </w:rPr>
        <w:t xml:space="preserve"> сельсовет» ЗР НАО на содержание </w:t>
      </w:r>
      <w:proofErr w:type="spellStart"/>
      <w:r w:rsidRPr="00CD16B0">
        <w:rPr>
          <w:sz w:val="26"/>
          <w:szCs w:val="26"/>
          <w:lang w:eastAsia="en-US"/>
        </w:rPr>
        <w:lastRenderedPageBreak/>
        <w:t>авиаплощадки</w:t>
      </w:r>
      <w:proofErr w:type="spellEnd"/>
      <w:r w:rsidRPr="00CD16B0">
        <w:rPr>
          <w:sz w:val="26"/>
          <w:szCs w:val="26"/>
          <w:lang w:eastAsia="en-US"/>
        </w:rPr>
        <w:t xml:space="preserve"> и на осуществление дорожной деятельности в отношении автомобильных дорог местного значения, в том числе за счет иных межбюджетных трансфертов из бюджета муниципального района «Заполярный район».</w:t>
      </w:r>
    </w:p>
    <w:p w:rsidR="00683998" w:rsidRPr="00CB7F85" w:rsidRDefault="00683998" w:rsidP="00CD16B0">
      <w:pPr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B7F85">
        <w:rPr>
          <w:sz w:val="26"/>
          <w:szCs w:val="26"/>
        </w:rPr>
        <w:t>Настоящий приказ вступает в силу со дня его подписания.</w:t>
      </w:r>
    </w:p>
    <w:p w:rsidR="00930D72" w:rsidRDefault="00930D72" w:rsidP="0031254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CB7F85">
        <w:rPr>
          <w:sz w:val="26"/>
          <w:szCs w:val="26"/>
        </w:rPr>
        <w:t xml:space="preserve">Контроль за исполнением настоящего приказа возложить на начальника </w:t>
      </w:r>
      <w:r w:rsidR="00683998" w:rsidRPr="00CB7F85">
        <w:rPr>
          <w:sz w:val="26"/>
          <w:szCs w:val="26"/>
        </w:rPr>
        <w:t xml:space="preserve">отдела внутреннего финансового контроля </w:t>
      </w:r>
      <w:r w:rsidRPr="00CB7F85">
        <w:rPr>
          <w:sz w:val="26"/>
          <w:szCs w:val="26"/>
        </w:rPr>
        <w:t>Управления финансов Администрации Заполярного района</w:t>
      </w:r>
      <w:r w:rsidR="00BB5C02">
        <w:rPr>
          <w:sz w:val="26"/>
          <w:szCs w:val="26"/>
        </w:rPr>
        <w:t xml:space="preserve"> М.Г. </w:t>
      </w:r>
      <w:proofErr w:type="spellStart"/>
      <w:r w:rsidR="00BB5C02">
        <w:rPr>
          <w:sz w:val="26"/>
          <w:szCs w:val="26"/>
        </w:rPr>
        <w:t>Зосимчук</w:t>
      </w:r>
      <w:proofErr w:type="spellEnd"/>
      <w:r w:rsidRPr="00CB7F85">
        <w:rPr>
          <w:sz w:val="26"/>
          <w:szCs w:val="26"/>
        </w:rPr>
        <w:t>.</w:t>
      </w:r>
    </w:p>
    <w:p w:rsidR="00870E29" w:rsidRDefault="00870E29" w:rsidP="00870E29">
      <w:pPr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</w:p>
    <w:p w:rsidR="00870E29" w:rsidRDefault="00870E29" w:rsidP="00870E29">
      <w:pPr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</w:p>
    <w:p w:rsidR="00870E29" w:rsidRPr="00CB7F85" w:rsidRDefault="00870E29" w:rsidP="00870E29">
      <w:pPr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316"/>
      </w:tblGrid>
      <w:tr w:rsidR="00D83B8D" w:rsidRPr="00CB7F85" w:rsidTr="00870E29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3B8D" w:rsidRPr="00CB7F85" w:rsidRDefault="00BB5C02" w:rsidP="00BB5C0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 н</w:t>
            </w:r>
            <w:r w:rsidR="00D83B8D" w:rsidRPr="00CB7F85">
              <w:rPr>
                <w:rFonts w:eastAsiaTheme="minorHAnsi"/>
                <w:sz w:val="26"/>
                <w:szCs w:val="26"/>
                <w:lang w:eastAsia="en-US"/>
              </w:rPr>
              <w:t>ачальник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554508" w:rsidRPr="00CB7F8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83B8D" w:rsidRPr="00CB7F85">
              <w:rPr>
                <w:rFonts w:eastAsiaTheme="minorHAnsi"/>
                <w:sz w:val="26"/>
                <w:szCs w:val="26"/>
                <w:lang w:eastAsia="en-US"/>
              </w:rPr>
              <w:t>Управления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D83B8D" w:rsidRPr="00CB7F85" w:rsidRDefault="00D83B8D" w:rsidP="00BB5C02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B7F85">
              <w:rPr>
                <w:rFonts w:eastAsiaTheme="minorHAnsi"/>
                <w:sz w:val="26"/>
                <w:szCs w:val="26"/>
                <w:lang w:eastAsia="en-US"/>
              </w:rPr>
              <w:t>И.</w:t>
            </w:r>
            <w:r w:rsidR="00BB5C02"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Pr="00CB7F85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BB5C02">
              <w:rPr>
                <w:rFonts w:eastAsiaTheme="minorHAnsi"/>
                <w:sz w:val="26"/>
                <w:szCs w:val="26"/>
                <w:lang w:eastAsia="en-US"/>
              </w:rPr>
              <w:t>Артеев</w:t>
            </w:r>
            <w:r w:rsidRPr="00CB7F85">
              <w:rPr>
                <w:rFonts w:eastAsiaTheme="minorHAnsi"/>
                <w:sz w:val="26"/>
                <w:szCs w:val="26"/>
                <w:lang w:eastAsia="en-US"/>
              </w:rPr>
              <w:t>а</w:t>
            </w:r>
          </w:p>
        </w:tc>
      </w:tr>
    </w:tbl>
    <w:p w:rsidR="005B2E55" w:rsidRPr="00CB7F85" w:rsidRDefault="00FF356E" w:rsidP="0041622C">
      <w:pPr>
        <w:ind w:firstLine="709"/>
        <w:jc w:val="both"/>
        <w:rPr>
          <w:sz w:val="26"/>
          <w:szCs w:val="26"/>
        </w:rPr>
      </w:pPr>
    </w:p>
    <w:sectPr w:rsidR="005B2E55" w:rsidRPr="00CB7F85" w:rsidSect="00870E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F0A"/>
    <w:multiLevelType w:val="hybridMultilevel"/>
    <w:tmpl w:val="A6FA6408"/>
    <w:lvl w:ilvl="0" w:tplc="35D496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6EB"/>
    <w:multiLevelType w:val="multilevel"/>
    <w:tmpl w:val="CF78D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A2A6A"/>
    <w:multiLevelType w:val="hybridMultilevel"/>
    <w:tmpl w:val="C8C4BCAE"/>
    <w:lvl w:ilvl="0" w:tplc="49E419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545CB2"/>
    <w:multiLevelType w:val="hybridMultilevel"/>
    <w:tmpl w:val="0F5A53D6"/>
    <w:lvl w:ilvl="0" w:tplc="234A169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597075F1"/>
    <w:multiLevelType w:val="multilevel"/>
    <w:tmpl w:val="79FE6442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2B"/>
    <w:rsid w:val="000009D7"/>
    <w:rsid w:val="00002CCF"/>
    <w:rsid w:val="00010B5E"/>
    <w:rsid w:val="00044627"/>
    <w:rsid w:val="00063DAC"/>
    <w:rsid w:val="00064EAE"/>
    <w:rsid w:val="000C3208"/>
    <w:rsid w:val="000C3E32"/>
    <w:rsid w:val="000C4083"/>
    <w:rsid w:val="00122EC7"/>
    <w:rsid w:val="001265CE"/>
    <w:rsid w:val="00127284"/>
    <w:rsid w:val="00166352"/>
    <w:rsid w:val="001674FF"/>
    <w:rsid w:val="00192AD2"/>
    <w:rsid w:val="001C2FFF"/>
    <w:rsid w:val="001C4E4F"/>
    <w:rsid w:val="001D0DE1"/>
    <w:rsid w:val="001D7A1B"/>
    <w:rsid w:val="001F19BD"/>
    <w:rsid w:val="00234315"/>
    <w:rsid w:val="002515F9"/>
    <w:rsid w:val="0030142B"/>
    <w:rsid w:val="003109BE"/>
    <w:rsid w:val="00312543"/>
    <w:rsid w:val="00324FC3"/>
    <w:rsid w:val="003569BD"/>
    <w:rsid w:val="003613FB"/>
    <w:rsid w:val="003D3060"/>
    <w:rsid w:val="00411BE5"/>
    <w:rsid w:val="0041622C"/>
    <w:rsid w:val="004265B0"/>
    <w:rsid w:val="004339E0"/>
    <w:rsid w:val="0043500B"/>
    <w:rsid w:val="004577F5"/>
    <w:rsid w:val="00480245"/>
    <w:rsid w:val="004E1B60"/>
    <w:rsid w:val="004E3D55"/>
    <w:rsid w:val="004F70BE"/>
    <w:rsid w:val="00527945"/>
    <w:rsid w:val="005339F8"/>
    <w:rsid w:val="00554508"/>
    <w:rsid w:val="005633AA"/>
    <w:rsid w:val="00593CFE"/>
    <w:rsid w:val="005D7A2E"/>
    <w:rsid w:val="00604898"/>
    <w:rsid w:val="006056F3"/>
    <w:rsid w:val="0061023F"/>
    <w:rsid w:val="00612C56"/>
    <w:rsid w:val="00654654"/>
    <w:rsid w:val="00683998"/>
    <w:rsid w:val="006D7A84"/>
    <w:rsid w:val="006E788A"/>
    <w:rsid w:val="006F0F4C"/>
    <w:rsid w:val="006F5C9C"/>
    <w:rsid w:val="007633EA"/>
    <w:rsid w:val="00783ECD"/>
    <w:rsid w:val="007926BB"/>
    <w:rsid w:val="007B3DEA"/>
    <w:rsid w:val="00851EE9"/>
    <w:rsid w:val="008542F1"/>
    <w:rsid w:val="00870E29"/>
    <w:rsid w:val="008B406E"/>
    <w:rsid w:val="008E10F9"/>
    <w:rsid w:val="00930D72"/>
    <w:rsid w:val="0093182C"/>
    <w:rsid w:val="00934CDD"/>
    <w:rsid w:val="009C693C"/>
    <w:rsid w:val="009C7B45"/>
    <w:rsid w:val="00A912D2"/>
    <w:rsid w:val="00AF3CA7"/>
    <w:rsid w:val="00AF4142"/>
    <w:rsid w:val="00B020BB"/>
    <w:rsid w:val="00B804C4"/>
    <w:rsid w:val="00BA1FC3"/>
    <w:rsid w:val="00BB20DD"/>
    <w:rsid w:val="00BB5C02"/>
    <w:rsid w:val="00BD204E"/>
    <w:rsid w:val="00C05D9C"/>
    <w:rsid w:val="00C1352E"/>
    <w:rsid w:val="00C27B27"/>
    <w:rsid w:val="00C62BBF"/>
    <w:rsid w:val="00C63A78"/>
    <w:rsid w:val="00C6634A"/>
    <w:rsid w:val="00C82585"/>
    <w:rsid w:val="00C828C8"/>
    <w:rsid w:val="00C90929"/>
    <w:rsid w:val="00CB7F85"/>
    <w:rsid w:val="00CD16B0"/>
    <w:rsid w:val="00CE084D"/>
    <w:rsid w:val="00D12B41"/>
    <w:rsid w:val="00D83B8D"/>
    <w:rsid w:val="00D93D24"/>
    <w:rsid w:val="00DD731E"/>
    <w:rsid w:val="00E029F9"/>
    <w:rsid w:val="00E47592"/>
    <w:rsid w:val="00E92C7E"/>
    <w:rsid w:val="00E9379C"/>
    <w:rsid w:val="00F061F1"/>
    <w:rsid w:val="00F50EBF"/>
    <w:rsid w:val="00F901DD"/>
    <w:rsid w:val="00FB4D18"/>
    <w:rsid w:val="00FD2C76"/>
    <w:rsid w:val="00FD378B"/>
    <w:rsid w:val="00FD57D5"/>
    <w:rsid w:val="00FF17D3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77D8"/>
  <w15:docId w15:val="{FFDE0F58-1B45-427A-9325-DCC52AC5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4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6056F3"/>
  </w:style>
  <w:style w:type="paragraph" w:customStyle="1" w:styleId="ConsPlusNormal">
    <w:name w:val="ConsPlusNormal"/>
    <w:rsid w:val="00FB4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Артеева Инна Матиевна</cp:lastModifiedBy>
  <cp:revision>10</cp:revision>
  <cp:lastPrinted>2023-07-13T11:46:00Z</cp:lastPrinted>
  <dcterms:created xsi:type="dcterms:W3CDTF">2023-07-11T14:13:00Z</dcterms:created>
  <dcterms:modified xsi:type="dcterms:W3CDTF">2023-07-13T11:47:00Z</dcterms:modified>
</cp:coreProperties>
</file>