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539" w:rsidRPr="009B0539" w:rsidRDefault="009B0539" w:rsidP="009B0539">
      <w:pPr>
        <w:shd w:val="clear" w:color="auto" w:fill="FFFFFF"/>
        <w:spacing w:after="229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05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Ненецком автономном округе после вмешательства прокуратуры гражданин обеспечен расходными материалами к инсулиновой помпе</w:t>
      </w:r>
    </w:p>
    <w:p w:rsidR="009B0539" w:rsidRPr="009B0539" w:rsidRDefault="009B0539" w:rsidP="009B05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0539">
        <w:rPr>
          <w:rFonts w:ascii="Times New Roman" w:hAnsi="Times New Roman" w:cs="Times New Roman"/>
          <w:sz w:val="28"/>
          <w:szCs w:val="28"/>
          <w:lang w:eastAsia="ru-RU"/>
        </w:rPr>
        <w:t>Прокуратурой Архангельской области и Ненецкого автономного округа по обращению жителя города Нарьян-Мар проведена проверка исполнения законодательства в сфере здравоохранения.</w:t>
      </w:r>
    </w:p>
    <w:p w:rsidR="009B0539" w:rsidRPr="009B0539" w:rsidRDefault="009B0539" w:rsidP="009B05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0539">
        <w:rPr>
          <w:rFonts w:ascii="Times New Roman" w:hAnsi="Times New Roman" w:cs="Times New Roman"/>
          <w:sz w:val="28"/>
          <w:szCs w:val="28"/>
          <w:lang w:eastAsia="ru-RU"/>
        </w:rPr>
        <w:t>Установлено, что заявитель страдает сахарным диабетом, в связи с чем ему оказана высокотехнологическая медицинская помощь по имплантации инсулиновой помпы за счет средств бюджета, использование которой невозможно без расходных материалов.</w:t>
      </w:r>
    </w:p>
    <w:p w:rsidR="009B0539" w:rsidRPr="009B0539" w:rsidRDefault="009B0539" w:rsidP="009B05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0539">
        <w:rPr>
          <w:rFonts w:ascii="Times New Roman" w:hAnsi="Times New Roman" w:cs="Times New Roman"/>
          <w:sz w:val="28"/>
          <w:szCs w:val="28"/>
          <w:lang w:eastAsia="ru-RU"/>
        </w:rPr>
        <w:t>Вопреки требованиям законодательства региональный департамент здравоохранения отказал заявителю в обеспечении его расходными материалами к помпе.</w:t>
      </w:r>
    </w:p>
    <w:p w:rsidR="009B0539" w:rsidRPr="009B0539" w:rsidRDefault="009B0539" w:rsidP="009B05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0539">
        <w:rPr>
          <w:rFonts w:ascii="Times New Roman" w:hAnsi="Times New Roman" w:cs="Times New Roman"/>
          <w:sz w:val="28"/>
          <w:szCs w:val="28"/>
          <w:lang w:eastAsia="ru-RU"/>
        </w:rPr>
        <w:t>В связи с этим прокуратура обратилась в суд с иском об обязании департамента, окружного учреждения здравоохранения обеспечить пациента расходными материалами к инсулиновой помпе.</w:t>
      </w:r>
    </w:p>
    <w:p w:rsidR="009B0539" w:rsidRPr="009B0539" w:rsidRDefault="009B0539" w:rsidP="009B05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0539">
        <w:rPr>
          <w:rFonts w:ascii="Times New Roman" w:hAnsi="Times New Roman" w:cs="Times New Roman"/>
          <w:sz w:val="28"/>
          <w:szCs w:val="28"/>
          <w:lang w:eastAsia="ru-RU"/>
        </w:rPr>
        <w:t>Суд удовлетворил требования прокуратуры.</w:t>
      </w:r>
    </w:p>
    <w:p w:rsidR="009B0539" w:rsidRPr="009B0539" w:rsidRDefault="009B0539" w:rsidP="009B05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B0539">
        <w:rPr>
          <w:rFonts w:ascii="Times New Roman" w:hAnsi="Times New Roman" w:cs="Times New Roman"/>
          <w:sz w:val="28"/>
          <w:szCs w:val="28"/>
          <w:lang w:eastAsia="ru-RU"/>
        </w:rPr>
        <w:t>В настоящее время решение суда исполнено, заявитель обеспечивается необходимыми расходными материалами.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02DFD" w:rsidRPr="009B0539" w:rsidRDefault="009B0539" w:rsidP="009B05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02DFD" w:rsidRPr="009B0539" w:rsidSect="00B5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0539"/>
    <w:rsid w:val="0022359A"/>
    <w:rsid w:val="00484881"/>
    <w:rsid w:val="006B24E1"/>
    <w:rsid w:val="00744E0B"/>
    <w:rsid w:val="009B0539"/>
    <w:rsid w:val="00B51BE3"/>
    <w:rsid w:val="00BB0AA4"/>
    <w:rsid w:val="00F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E3"/>
  </w:style>
  <w:style w:type="paragraph" w:styleId="2">
    <w:name w:val="heading 2"/>
    <w:basedOn w:val="a"/>
    <w:link w:val="20"/>
    <w:uiPriority w:val="9"/>
    <w:qFormat/>
    <w:rsid w:val="009B05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05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B0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B05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8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2024-07-31T15:43:00Z</dcterms:created>
  <dcterms:modified xsi:type="dcterms:W3CDTF">2024-07-31T15:44:00Z</dcterms:modified>
</cp:coreProperties>
</file>