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C99C0" w14:textId="64A0895F" w:rsidR="000510DA" w:rsidRPr="00A7664A" w:rsidRDefault="00316C8C" w:rsidP="007F2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4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25EEEAE1" w14:textId="75D95885" w:rsidR="00D43B21" w:rsidRPr="00D43B21" w:rsidRDefault="000510DA" w:rsidP="0060487C">
      <w:pPr>
        <w:pStyle w:val="ab"/>
        <w:spacing w:after="0" w:line="240" w:lineRule="auto"/>
        <w:ind w:firstLine="720"/>
        <w:jc w:val="both"/>
        <w:rPr>
          <w:rFonts w:ascii="Calibri" w:eastAsia="Calibri" w:hAnsi="Calibri" w:cs="Times New Roman"/>
          <w:spacing w:val="2"/>
          <w:sz w:val="28"/>
          <w:szCs w:val="28"/>
        </w:rPr>
      </w:pPr>
      <w:r w:rsidRPr="00B67C92">
        <w:rPr>
          <w:rFonts w:ascii="Times New Roman" w:hAnsi="Times New Roman" w:cs="Times New Roman"/>
          <w:sz w:val="28"/>
          <w:szCs w:val="28"/>
        </w:rPr>
        <w:t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</w:t>
      </w:r>
      <w:r w:rsidR="004D3A1E" w:rsidRPr="00B67C92">
        <w:rPr>
          <w:rFonts w:ascii="Times New Roman" w:hAnsi="Times New Roman" w:cs="Times New Roman"/>
          <w:sz w:val="28"/>
          <w:szCs w:val="28"/>
        </w:rPr>
        <w:t>Полярный</w:t>
      </w:r>
      <w:r w:rsidR="001062F1" w:rsidRPr="00B67C92">
        <w:rPr>
          <w:rFonts w:ascii="Times New Roman" w:hAnsi="Times New Roman" w:cs="Times New Roman"/>
          <w:sz w:val="28"/>
          <w:szCs w:val="28"/>
        </w:rPr>
        <w:t xml:space="preserve"> </w:t>
      </w:r>
      <w:r w:rsidRPr="00B67C92">
        <w:rPr>
          <w:rFonts w:ascii="Times New Roman" w:hAnsi="Times New Roman" w:cs="Times New Roman"/>
          <w:sz w:val="28"/>
          <w:szCs w:val="28"/>
        </w:rPr>
        <w:t>филиал) (далее</w:t>
      </w:r>
      <w:r w:rsidR="00316C8C">
        <w:rPr>
          <w:rFonts w:ascii="Times New Roman" w:hAnsi="Times New Roman" w:cs="Times New Roman"/>
          <w:sz w:val="28"/>
          <w:szCs w:val="28"/>
        </w:rPr>
        <w:t xml:space="preserve"> – </w:t>
      </w:r>
      <w:r w:rsidR="00AD25A0" w:rsidRPr="00B67C92">
        <w:rPr>
          <w:rFonts w:ascii="Times New Roman" w:hAnsi="Times New Roman" w:cs="Times New Roman"/>
          <w:sz w:val="28"/>
          <w:szCs w:val="28"/>
        </w:rPr>
        <w:t xml:space="preserve"> Полярный филиал </w:t>
      </w:r>
      <w:r w:rsidRPr="00B67C92">
        <w:rPr>
          <w:rFonts w:ascii="Times New Roman" w:hAnsi="Times New Roman" w:cs="Times New Roman"/>
          <w:sz w:val="28"/>
          <w:szCs w:val="28"/>
        </w:rPr>
        <w:t>ФГБНУ «ВНИРО</w:t>
      </w:r>
      <w:r w:rsidR="001A1A8B" w:rsidRPr="00B67C92">
        <w:rPr>
          <w:rFonts w:ascii="Times New Roman" w:hAnsi="Times New Roman" w:cs="Times New Roman"/>
          <w:sz w:val="28"/>
          <w:szCs w:val="28"/>
        </w:rPr>
        <w:t>»</w:t>
      </w:r>
      <w:r w:rsidRPr="00B67C92">
        <w:rPr>
          <w:rFonts w:ascii="Times New Roman" w:hAnsi="Times New Roman" w:cs="Times New Roman"/>
          <w:sz w:val="28"/>
          <w:szCs w:val="28"/>
        </w:rPr>
        <w:t xml:space="preserve">) </w:t>
      </w:r>
      <w:r w:rsidR="00E93832" w:rsidRPr="00B67C92">
        <w:rPr>
          <w:rFonts w:ascii="Times New Roman" w:hAnsi="Times New Roman" w:cs="Times New Roman"/>
          <w:sz w:val="28"/>
          <w:szCs w:val="28"/>
        </w:rPr>
        <w:t>при участии</w:t>
      </w:r>
      <w:r w:rsidRPr="00B67C92">
        <w:rPr>
          <w:rFonts w:ascii="Times New Roman" w:hAnsi="Times New Roman" w:cs="Times New Roman"/>
          <w:sz w:val="28"/>
          <w:szCs w:val="28"/>
        </w:rPr>
        <w:t xml:space="preserve"> </w:t>
      </w:r>
      <w:r w:rsidR="0064384F" w:rsidRPr="00B67C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67C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68E6" w:rsidRPr="00B67C92">
        <w:rPr>
          <w:rFonts w:ascii="Times New Roman" w:eastAsia="Calibri" w:hAnsi="Times New Roman" w:cs="Times New Roman"/>
          <w:bCs/>
          <w:w w:val="105"/>
          <w:sz w:val="28"/>
          <w:szCs w:val="28"/>
        </w:rPr>
        <w:t xml:space="preserve">«Заполярный район» </w:t>
      </w:r>
      <w:r w:rsidR="001268E6" w:rsidRPr="00B6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A1E" w:rsidRPr="00B67C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Ненецкого автономного округа</w:t>
      </w:r>
      <w:r w:rsidR="006D26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3A1E" w:rsidRPr="00B67C92">
        <w:rPr>
          <w:rFonts w:ascii="Times New Roman" w:hAnsi="Times New Roman" w:cs="Times New Roman"/>
          <w:sz w:val="28"/>
          <w:szCs w:val="28"/>
        </w:rPr>
        <w:t xml:space="preserve"> </w:t>
      </w:r>
      <w:r w:rsidRPr="00B67C92">
        <w:rPr>
          <w:rFonts w:ascii="Times New Roman" w:hAnsi="Times New Roman" w:cs="Times New Roman"/>
          <w:sz w:val="28"/>
          <w:szCs w:val="28"/>
        </w:rPr>
        <w:t>уведомляет</w:t>
      </w:r>
      <w:r w:rsidR="00E93832" w:rsidRPr="00B67C92">
        <w:rPr>
          <w:rFonts w:ascii="Times New Roman" w:hAnsi="Times New Roman" w:cs="Times New Roman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о начале проведения общественных обсуждений документации по</w:t>
      </w:r>
      <w:r w:rsidR="00D43B21" w:rsidRPr="00D43B2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объекту</w:t>
      </w:r>
      <w:r w:rsidR="00D43B21" w:rsidRPr="00D43B21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pacing w:val="-1"/>
          <w:sz w:val="28"/>
          <w:szCs w:val="28"/>
        </w:rPr>
        <w:t>государственной</w:t>
      </w:r>
      <w:r w:rsidR="00D43B21" w:rsidRPr="00D43B2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="00D43B21" w:rsidRPr="00D43B2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экспертизы,</w:t>
      </w:r>
      <w:r w:rsidR="00D43B21" w:rsidRPr="00D43B2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="00D43B21" w:rsidRPr="00D43B2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предварительные</w:t>
      </w:r>
      <w:r w:rsidR="00D43B21" w:rsidRPr="00D43B2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="00D43B21" w:rsidRPr="00D43B21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</w:rPr>
        <w:t>ОВОС</w:t>
      </w:r>
      <w:r w:rsidR="0060487C">
        <w:rPr>
          <w:rFonts w:ascii="Times New Roman" w:eastAsia="Times New Roman" w:hAnsi="Times New Roman" w:cs="Times New Roman"/>
          <w:sz w:val="28"/>
          <w:szCs w:val="28"/>
        </w:rPr>
        <w:t>, «</w:t>
      </w:r>
      <w:r w:rsidR="00D43B21" w:rsidRPr="00D43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2023 год (с оценкой воздействия на окружающую среду). Часть 3. Беспозвоночные животные и водоросли»</w:t>
      </w:r>
      <w:r w:rsidR="00604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2EAF6D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намечаемой деятельности: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 объемов общего допустимого улова водных биологических ресурсов.</w:t>
      </w:r>
    </w:p>
    <w:p w14:paraId="670CB3E6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Местоположение намечаемой деятельности: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морские воды Российской Федерации (Северный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рыбохозяйственный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бассейн).</w:t>
      </w:r>
    </w:p>
    <w:p w14:paraId="6D5E6D72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Цель реализации намечаемой деятельности: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 166-ФЗ (ред. от 02.07.2021) «О рыболовстве и сохранении водных биологических ресурсов») с учетом экологических аспектов воздействия на окружающую среду.</w:t>
      </w:r>
    </w:p>
    <w:p w14:paraId="5A99A805" w14:textId="77E10DA2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Заказчик</w:t>
      </w:r>
      <w:r w:rsidR="00D34D6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агентство по рыболовству: ОГРН 1087746846274, ИНН 7702679523; 107996, г. Москва, Рождественский бульвар, д. 12; Тел.: (495) 6287700, e-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: harbour@fishcom.ru.</w:t>
      </w:r>
    </w:p>
    <w:p w14:paraId="53CFC086" w14:textId="5C1E190E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Представитель заказчика</w:t>
      </w:r>
      <w:r w:rsidR="00D34D6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Североморское территориальное управление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Росрыболовства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: ОГРН 1075190009795; ИНН 5190163962; 183038, г. Мурманск, ул. Коминтерна, д. 7; Тел.: (8152) 798100, e-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: murmansk@bbtu.ru. </w:t>
      </w:r>
    </w:p>
    <w:p w14:paraId="6419C66B" w14:textId="3B9BF9B6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b/>
          <w:sz w:val="28"/>
          <w:szCs w:val="28"/>
          <w:lang w:eastAsia="ru-RU"/>
        </w:rPr>
        <w:t>Исполнитель</w:t>
      </w:r>
      <w:r w:rsidR="00D34D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ФГБНУ «ВНИРО», ОГРН 1157746053431, ИНН 7708245723, г. Москва, ул. Верхняя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Красносельская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, д. 17, тел.: +7(499) 2649387, e-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: vniro@vniro.ru; ФГБНУ «ВНИРО» (Полярный филиал), ОГРН 1157746053431, ИНН 7708245723, 183038, г. Мурманск, ул. Академика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Книповича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, д. 6; Тел.: (8152) 402601, e-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: pinro@vniro.ru.</w:t>
      </w:r>
    </w:p>
    <w:p w14:paraId="0ABC7CE2" w14:textId="70803D89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CDA">
        <w:rPr>
          <w:rFonts w:ascii="Times New Roman" w:eastAsia="Times New Roman" w:hAnsi="Times New Roman"/>
          <w:b/>
          <w:sz w:val="28"/>
          <w:szCs w:val="28"/>
          <w:lang w:eastAsia="ru-RU"/>
        </w:rPr>
        <w:t>Орган, ответственный за организацию общественных обсуждений:</w:t>
      </w:r>
      <w:r w:rsidR="00885C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85CDA"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 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 образования «Муниципальный район «Заполярный район» Ненецкого автономного округа</w:t>
      </w:r>
      <w:r w:rsidR="00885C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, 166700, Ненецкий автономный округ, Заполярный р-н, пос. Искателей, ул. Губкина, д. 10, тел.: (81853) 4</w:t>
      </w:r>
      <w:r w:rsidR="00885CDA">
        <w:rPr>
          <w:rFonts w:ascii="Times New Roman" w:eastAsia="Times New Roman" w:hAnsi="Times New Roman"/>
          <w:sz w:val="28"/>
          <w:szCs w:val="28"/>
          <w:lang w:eastAsia="ru-RU"/>
        </w:rPr>
        <w:t>7963, e-</w:t>
      </w:r>
      <w:proofErr w:type="spellStart"/>
      <w:r w:rsidR="00885CDA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="00885CDA">
        <w:rPr>
          <w:rFonts w:ascii="Times New Roman" w:eastAsia="Times New Roman" w:hAnsi="Times New Roman"/>
          <w:sz w:val="28"/>
          <w:szCs w:val="28"/>
          <w:lang w:eastAsia="ru-RU"/>
        </w:rPr>
        <w:t>: admin-zr@mail.ru.</w:t>
      </w:r>
    </w:p>
    <w:p w14:paraId="001F914B" w14:textId="6825EA14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CDA">
        <w:rPr>
          <w:rFonts w:ascii="Times New Roman" w:eastAsia="Times New Roman" w:hAnsi="Times New Roman"/>
          <w:b/>
          <w:sz w:val="28"/>
          <w:szCs w:val="28"/>
          <w:lang w:eastAsia="ru-RU"/>
        </w:rPr>
        <w:t>Сроки проведения оценки воздействия на окружающую среду: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A51CFE">
        <w:rPr>
          <w:rFonts w:ascii="Times New Roman" w:eastAsia="Times New Roman" w:hAnsi="Times New Roman"/>
          <w:sz w:val="28"/>
          <w:szCs w:val="28"/>
          <w:lang w:eastAsia="ru-RU"/>
        </w:rPr>
        <w:t>02.04.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2022 г. по </w:t>
      </w:r>
      <w:r w:rsidR="00A51CFE">
        <w:rPr>
          <w:rFonts w:ascii="Times New Roman" w:eastAsia="Times New Roman" w:hAnsi="Times New Roman"/>
          <w:sz w:val="28"/>
          <w:szCs w:val="28"/>
          <w:lang w:eastAsia="ru-RU"/>
        </w:rPr>
        <w:t>12.05.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2022 г. включительно.</w:t>
      </w:r>
    </w:p>
    <w:p w14:paraId="56159494" w14:textId="30BF8528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1A2">
        <w:rPr>
          <w:rFonts w:ascii="Times New Roman" w:eastAsia="Times New Roman" w:hAnsi="Times New Roman"/>
          <w:b/>
          <w:sz w:val="28"/>
          <w:szCs w:val="28"/>
          <w:lang w:eastAsia="ru-RU"/>
        </w:rPr>
        <w:t>Место</w:t>
      </w:r>
      <w:r w:rsidR="00C41F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сроки</w:t>
      </w:r>
      <w:r w:rsidRPr="002B6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доступности объекта общественного обсуждения</w:t>
      </w:r>
      <w:r w:rsidR="002B61A2" w:rsidRPr="002B61A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документация, по объекту государственной экологической экспертизы, включая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предварительные материалы   ОВОС</w:t>
      </w:r>
      <w:r w:rsidR="00273D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доступны для ознакомления</w:t>
      </w:r>
      <w:r w:rsidR="00C41F23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A51CFE">
        <w:rPr>
          <w:rFonts w:ascii="Times New Roman" w:eastAsia="Times New Roman" w:hAnsi="Times New Roman"/>
          <w:sz w:val="28"/>
          <w:szCs w:val="28"/>
          <w:lang w:eastAsia="ru-RU"/>
        </w:rPr>
        <w:t>02.04.</w:t>
      </w:r>
      <w:r w:rsidR="003574BD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="00FA1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4BD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A51CFE">
        <w:rPr>
          <w:rFonts w:ascii="Times New Roman" w:eastAsia="Times New Roman" w:hAnsi="Times New Roman"/>
          <w:sz w:val="28"/>
          <w:szCs w:val="28"/>
          <w:lang w:eastAsia="ru-RU"/>
        </w:rPr>
        <w:t xml:space="preserve"> по 02.05.2022 г.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4F1E3A9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ab/>
        <w:t>на сайте Полярного филиала ФГБНУ «ВНИРО»: http://www.pinro.vniro.ru (раздел «Общественные обсуждения»);</w:t>
      </w:r>
    </w:p>
    <w:p w14:paraId="1EB78FDB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ab/>
        <w:t>на сайте ФГБНУ «ВНИРО»: http://www.vniro.ru (раздел «Общественные слушания от филиалов»);</w:t>
      </w:r>
    </w:p>
    <w:p w14:paraId="128B38BE" w14:textId="77777777" w:rsidR="00BD7DCE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Полярном филиале ФГБНУ «ВНИРО» по адресу: 183038, г. Мурманск, ул. Академика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Книповича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, д. 6. С понедельника по пятницу с 9:00 до 17:00 (прием граждан осуществляется строго при наличии индивидуальных средств защиты), тел.: +7(8152) 402614, 402639</w:t>
      </w:r>
      <w:r w:rsidR="00BD7D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31686A6" w14:textId="62848BAF" w:rsidR="00347C58" w:rsidRDefault="00BD7DCE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ссылке</w:t>
      </w:r>
      <w:r w:rsidR="00E83EB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D181F" w:rsidRPr="000D181F">
        <w:rPr>
          <w:rFonts w:ascii="Times New Roman" w:eastAsia="Times New Roman" w:hAnsi="Times New Roman"/>
          <w:sz w:val="28"/>
          <w:szCs w:val="28"/>
          <w:lang w:eastAsia="ru-RU"/>
        </w:rPr>
        <w:t>https://disk.yandex.ru/d/FGIGUpZWr629bA</w:t>
      </w:r>
      <w:r w:rsidR="00CA657D">
        <w:rPr>
          <w:rFonts w:ascii="Times New Roman" w:eastAsia="Times New Roman" w:hAnsi="Times New Roman"/>
          <w:sz w:val="28"/>
          <w:szCs w:val="28"/>
          <w:lang w:eastAsia="ru-RU"/>
        </w:rPr>
        <w:t>/.</w:t>
      </w:r>
    </w:p>
    <w:p w14:paraId="51F0CA51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Также, уведомление о проведении общественных обсуждений, будет размещено на сайтах:</w:t>
      </w:r>
    </w:p>
    <w:p w14:paraId="1D8E724D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http://www.pinro.vniro.ru (раздел «Общественные обсуждения»);</w:t>
      </w:r>
    </w:p>
    <w:p w14:paraId="7CC3A486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http://www.vniro.ru (раздел «Общественные слушания от филиалов»);</w:t>
      </w:r>
    </w:p>
    <w:p w14:paraId="1F25CB82" w14:textId="77C5E5A6" w:rsid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6" w:history="1">
        <w:r w:rsidR="00DC2128" w:rsidRPr="0087556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https://zrnao.ru/administracziya/publichnyie-slushaniya-(reestr)/</w:t>
        </w:r>
      </w:hyperlink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E4685D0" w14:textId="59601F65" w:rsidR="00DC2128" w:rsidRPr="00347C58" w:rsidRDefault="00DC212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128">
        <w:rPr>
          <w:rFonts w:ascii="Times New Roman" w:eastAsia="Times New Roman" w:hAnsi="Times New Roman"/>
          <w:sz w:val="28"/>
          <w:szCs w:val="28"/>
          <w:lang w:eastAsia="ru-RU"/>
        </w:rPr>
        <w:t>- https://adm-nmar.ru/;</w:t>
      </w:r>
    </w:p>
    <w:p w14:paraId="1017C2F5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https://rpn.gov.ru/; </w:t>
      </w:r>
    </w:p>
    <w:p w14:paraId="7ACD291C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https://rpn.gov.ru/regions/11/;</w:t>
      </w:r>
    </w:p>
    <w:p w14:paraId="4CBCE53A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https://dprea.adm-nao.ru/obshestvennye-obsuzhdeniya/.</w:t>
      </w:r>
    </w:p>
    <w:p w14:paraId="05B2C2CE" w14:textId="74E9A688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1A2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общественного обсуждения</w:t>
      </w:r>
      <w:r w:rsidR="00CF1FC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письменный опрос. </w:t>
      </w:r>
    </w:p>
    <w:p w14:paraId="250A29C2" w14:textId="395E8BED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 проводится </w:t>
      </w:r>
      <w:r w:rsidR="002B61A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</w:t>
      </w:r>
      <w:bookmarkStart w:id="0" w:name="_GoBack"/>
      <w:bookmarkEnd w:id="0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2B61A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2B61A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«Заполярный район» Ненецкого автономного округа</w:t>
      </w:r>
      <w:r w:rsidR="002B61A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E72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о согласованию с заинтересованными муниципальными образованиями Ненецкого автономного округа.</w:t>
      </w:r>
    </w:p>
    <w:p w14:paraId="11F0C1CF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Форма опросного листа размещена:</w:t>
      </w:r>
    </w:p>
    <w:p w14:paraId="5C47DCDE" w14:textId="76BBC540" w:rsid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ab/>
        <w:t>на сайте Полярного филиала ФГБНУ «ВНИРО» http://www.pinro.vniro.ru (раздел «Общественные обсуждения»);</w:t>
      </w:r>
    </w:p>
    <w:p w14:paraId="18A42F1F" w14:textId="2DBFC5A0" w:rsidR="002C7C8D" w:rsidRPr="002C7C8D" w:rsidRDefault="002A310E" w:rsidP="002C7C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C6A1B">
        <w:rPr>
          <w:rFonts w:ascii="Times New Roman" w:eastAsia="Times New Roman" w:hAnsi="Times New Roman"/>
          <w:sz w:val="28"/>
          <w:szCs w:val="28"/>
          <w:lang w:eastAsia="ru-RU"/>
        </w:rPr>
        <w:t>на сайте ФГБНУ «ВНИРО»</w:t>
      </w:r>
      <w:r w:rsidR="002C7C8D" w:rsidRPr="002C7C8D">
        <w:rPr>
          <w:rFonts w:ascii="Times New Roman" w:eastAsia="Times New Roman" w:hAnsi="Times New Roman"/>
          <w:sz w:val="28"/>
          <w:szCs w:val="28"/>
          <w:lang w:eastAsia="ru-RU"/>
        </w:rPr>
        <w:t xml:space="preserve"> http://www.vniro.ru (раздел «Обще</w:t>
      </w:r>
      <w:r w:rsidR="002C7C8D">
        <w:rPr>
          <w:rFonts w:ascii="Times New Roman" w:eastAsia="Times New Roman" w:hAnsi="Times New Roman"/>
          <w:sz w:val="28"/>
          <w:szCs w:val="28"/>
          <w:lang w:eastAsia="ru-RU"/>
        </w:rPr>
        <w:t>ственные слушания от филиалов»).</w:t>
      </w:r>
    </w:p>
    <w:p w14:paraId="7A76C035" w14:textId="520CE48B" w:rsidR="00347C58" w:rsidRPr="00273D22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3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Опросный лист можно получить, заполнить и сдать с </w:t>
      </w:r>
      <w:r w:rsidR="004878FA">
        <w:rPr>
          <w:rFonts w:ascii="Times New Roman" w:eastAsia="Times New Roman" w:hAnsi="Times New Roman"/>
          <w:b/>
          <w:sz w:val="28"/>
          <w:szCs w:val="28"/>
          <w:lang w:eastAsia="ru-RU"/>
        </w:rPr>
        <w:t>02.04</w:t>
      </w:r>
      <w:r w:rsidRPr="00273D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.2022 г. по </w:t>
      </w:r>
      <w:r w:rsidR="004878FA">
        <w:rPr>
          <w:rFonts w:ascii="Times New Roman" w:eastAsia="Times New Roman" w:hAnsi="Times New Roman"/>
          <w:b/>
          <w:sz w:val="28"/>
          <w:szCs w:val="28"/>
          <w:lang w:eastAsia="ru-RU"/>
        </w:rPr>
        <w:t>02.05</w:t>
      </w:r>
      <w:r w:rsidRPr="00273D22">
        <w:rPr>
          <w:rFonts w:ascii="Times New Roman" w:eastAsia="Times New Roman" w:hAnsi="Times New Roman"/>
          <w:b/>
          <w:sz w:val="28"/>
          <w:szCs w:val="28"/>
          <w:lang w:eastAsia="ru-RU"/>
        </w:rPr>
        <w:t>.2022 г.:</w:t>
      </w:r>
    </w:p>
    <w:p w14:paraId="38B8A372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в Полярном филиале ФГБНУ «ВНИРО» по адресу: 183038, г. Мурманск, ул. Академика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Книповича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, д. 6. С понедельника по пятницу с 9:00 до 17:00 (прием граждан осуществляется строго при наличии индивидуальных средств защиты), тел.: (8152) 402614, 402639;</w:t>
      </w:r>
    </w:p>
    <w:p w14:paraId="1E631F5D" w14:textId="447D6D38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в холле здания Администрации муниципального </w:t>
      </w:r>
      <w:r w:rsidR="008C6A1B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«Заполярный район» Ненецкого автономного округа» по адресу: Ненецкий автономный округ, Заполярный р-н, пос. Искателей, ул. Губкина, д. 10 (в рабочие дни с 9:00 д</w:t>
      </w:r>
      <w:r w:rsidR="002C7C8D">
        <w:rPr>
          <w:rFonts w:ascii="Times New Roman" w:eastAsia="Times New Roman" w:hAnsi="Times New Roman"/>
          <w:sz w:val="28"/>
          <w:szCs w:val="28"/>
          <w:lang w:eastAsia="ru-RU"/>
        </w:rPr>
        <w:t>о 17:00), тел. +7 (81853) 48823.</w:t>
      </w:r>
    </w:p>
    <w:p w14:paraId="131C84F9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Также, заполненный опросный лист можно направлять на следующие электронные адреса:</w:t>
      </w:r>
    </w:p>
    <w:p w14:paraId="4825F037" w14:textId="77777777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- Полярного филиала pinro@vniro.ru;</w:t>
      </w:r>
    </w:p>
    <w:p w14:paraId="22E68689" w14:textId="173E5014" w:rsidR="00347C58" w:rsidRPr="00347C58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F1FCA"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952647" w:rsidRPr="0095264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«Заполярный район» </w:t>
      </w:r>
      <w:r w:rsidR="00952647" w:rsidRPr="00952647">
        <w:rPr>
          <w:rFonts w:ascii="Times New Roman" w:eastAsia="Times New Roman" w:hAnsi="Times New Roman"/>
          <w:sz w:val="28"/>
          <w:szCs w:val="28"/>
          <w:lang w:eastAsia="ru-RU"/>
        </w:rPr>
        <w:t>Ненецкого автономного округа»</w:t>
      </w:r>
      <w:r w:rsidR="009526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admin-zr@mail.ru.</w:t>
      </w:r>
    </w:p>
    <w:p w14:paraId="55EC6E2B" w14:textId="382E042C" w:rsidR="00116EF7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FC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Форма представления замечаний и предложений</w:t>
      </w:r>
      <w:r w:rsidR="00CF1FC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1FCA"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 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замечаний и предложений будет осуществляться с момента доступности документации</w:t>
      </w:r>
      <w:r w:rsidR="00273D22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BC4906">
        <w:rPr>
          <w:rFonts w:ascii="Times New Roman" w:eastAsia="Times New Roman" w:hAnsi="Times New Roman"/>
          <w:sz w:val="28"/>
          <w:szCs w:val="28"/>
          <w:lang w:eastAsia="ru-RU"/>
        </w:rPr>
        <w:t>02.04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.2022 г. </w:t>
      </w:r>
      <w:r w:rsidR="00FA11F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C4906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.05.2022 г. по адресу:</w:t>
      </w:r>
    </w:p>
    <w:p w14:paraId="00C3FA8F" w14:textId="598437AE" w:rsidR="00347C58" w:rsidRPr="00347C58" w:rsidRDefault="00116EF7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16EF7">
        <w:rPr>
          <w:rFonts w:ascii="Times New Roman" w:eastAsia="Times New Roman" w:hAnsi="Times New Roman"/>
          <w:sz w:val="28"/>
          <w:szCs w:val="28"/>
          <w:lang w:eastAsia="ru-RU"/>
        </w:rPr>
        <w:t>в холле здания Администрации муниципального образования «Заполярный район» Ненецкого автономного округа» по адресу: Ненецкий автономный округ, Заполярный р-н, пос. Искателей, ул. Губкина, д. 10 (в рабочие дни с 9:00 до 17:00), тел. +7 (81853) 48823</w:t>
      </w:r>
      <w:r w:rsidR="0054739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96FE9AE" w14:textId="310D5A40" w:rsidR="00347C58" w:rsidRDefault="0054739A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Полярный филиал ФГБНУ «ВНИРО», 183038, г. Мурманск, ул. Академика </w:t>
      </w:r>
      <w:proofErr w:type="spellStart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Книповича</w:t>
      </w:r>
      <w:proofErr w:type="spellEnd"/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, д. 6 или на электронную почту филиала </w:t>
      </w:r>
      <w:hyperlink r:id="rId7" w:history="1">
        <w:r w:rsidRPr="00D71A3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pinro@vniro.ru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4C1BE5" w14:textId="77777777" w:rsidR="002A310E" w:rsidRPr="00347C58" w:rsidRDefault="002A310E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64BF15" w14:textId="77777777" w:rsidR="00347C58" w:rsidRPr="00A7664A" w:rsidRDefault="00347C58" w:rsidP="00347C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64A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Контактная информация:</w:t>
      </w:r>
    </w:p>
    <w:p w14:paraId="6B83B01E" w14:textId="47CADEAD" w:rsidR="002A310E" w:rsidRPr="002A310E" w:rsidRDefault="00F12986" w:rsidP="002A31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2986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1298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Заполярный район</w:t>
      </w:r>
      <w:r w:rsidR="00DD4C78"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Pr="00F12986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Ненецкий автономный округ, Заполярный р-н, пос. Искателей, ул. Губкина, д. 10 (в рабочие дни с 9:00 до 17:00), тел. +7 (81853) </w:t>
      </w:r>
      <w:r w:rsidR="00DD4C78" w:rsidRPr="00DD4C78">
        <w:rPr>
          <w:rFonts w:ascii="Times New Roman" w:eastAsia="Times New Roman" w:hAnsi="Times New Roman"/>
          <w:sz w:val="28"/>
          <w:szCs w:val="28"/>
          <w:lang w:eastAsia="ru-RU"/>
        </w:rPr>
        <w:t>47963</w:t>
      </w:r>
      <w:r w:rsidR="00DD4C7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310E" w:rsidRPr="002A310E">
        <w:rPr>
          <w:rFonts w:ascii="Times New Roman" w:eastAsia="Times New Roman" w:hAnsi="Times New Roman"/>
          <w:sz w:val="28"/>
          <w:szCs w:val="28"/>
          <w:lang w:eastAsia="ru-RU"/>
        </w:rPr>
        <w:t>Шестаков Александр Васильевич</w:t>
      </w:r>
      <w:r w:rsidR="00DD4C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EEA8B3" w14:textId="77777777" w:rsidR="00DD4C78" w:rsidRDefault="00DD4C78" w:rsidP="00DD4C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Полярный филиал ФГБНУ «ВНИРО», 183038, г. Мурманск, ул. Академик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Книповича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 6, тел.: (8152)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 xml:space="preserve"> 40-26-14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Шкуратова Евгения Борисовна</w:t>
      </w:r>
      <w:r w:rsidRPr="00347C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94B732" w14:textId="11ACE736" w:rsidR="001A1A8B" w:rsidRPr="00B67C92" w:rsidRDefault="001A1A8B" w:rsidP="0034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1A8B" w:rsidRPr="00B67C92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0"/>
    <w:rsid w:val="00002493"/>
    <w:rsid w:val="00036C6F"/>
    <w:rsid w:val="0004590C"/>
    <w:rsid w:val="000510DA"/>
    <w:rsid w:val="00055B0F"/>
    <w:rsid w:val="00060F73"/>
    <w:rsid w:val="00071EA6"/>
    <w:rsid w:val="00084772"/>
    <w:rsid w:val="00096EB4"/>
    <w:rsid w:val="000B0F70"/>
    <w:rsid w:val="000D181F"/>
    <w:rsid w:val="000F241D"/>
    <w:rsid w:val="000F3400"/>
    <w:rsid w:val="00101B0A"/>
    <w:rsid w:val="0010233B"/>
    <w:rsid w:val="001062F1"/>
    <w:rsid w:val="0011213D"/>
    <w:rsid w:val="00116EF7"/>
    <w:rsid w:val="001268E6"/>
    <w:rsid w:val="00151754"/>
    <w:rsid w:val="0015494B"/>
    <w:rsid w:val="00163A51"/>
    <w:rsid w:val="001659F6"/>
    <w:rsid w:val="00190815"/>
    <w:rsid w:val="001A1A8B"/>
    <w:rsid w:val="001B48C6"/>
    <w:rsid w:val="001E4DB0"/>
    <w:rsid w:val="0025228D"/>
    <w:rsid w:val="00257E66"/>
    <w:rsid w:val="00273D22"/>
    <w:rsid w:val="00292B5D"/>
    <w:rsid w:val="002936B4"/>
    <w:rsid w:val="002A30C9"/>
    <w:rsid w:val="002A310E"/>
    <w:rsid w:val="002B61A2"/>
    <w:rsid w:val="002C7C8D"/>
    <w:rsid w:val="00316C8C"/>
    <w:rsid w:val="00347C58"/>
    <w:rsid w:val="00356FFA"/>
    <w:rsid w:val="003574BD"/>
    <w:rsid w:val="003914CE"/>
    <w:rsid w:val="003A6A39"/>
    <w:rsid w:val="003B0488"/>
    <w:rsid w:val="003B4445"/>
    <w:rsid w:val="004038E9"/>
    <w:rsid w:val="004126D8"/>
    <w:rsid w:val="0042602E"/>
    <w:rsid w:val="00434D20"/>
    <w:rsid w:val="004403B1"/>
    <w:rsid w:val="00467906"/>
    <w:rsid w:val="00472A73"/>
    <w:rsid w:val="004857F6"/>
    <w:rsid w:val="004878FA"/>
    <w:rsid w:val="004D0D4D"/>
    <w:rsid w:val="004D3A1E"/>
    <w:rsid w:val="004E7C70"/>
    <w:rsid w:val="004F3FA2"/>
    <w:rsid w:val="0050300E"/>
    <w:rsid w:val="00531750"/>
    <w:rsid w:val="00533C11"/>
    <w:rsid w:val="00544575"/>
    <w:rsid w:val="0054739A"/>
    <w:rsid w:val="00553DB7"/>
    <w:rsid w:val="00566364"/>
    <w:rsid w:val="00596839"/>
    <w:rsid w:val="005B628E"/>
    <w:rsid w:val="005C3D06"/>
    <w:rsid w:val="005C62F1"/>
    <w:rsid w:val="005E015D"/>
    <w:rsid w:val="0060487C"/>
    <w:rsid w:val="00607F22"/>
    <w:rsid w:val="0061552B"/>
    <w:rsid w:val="00636893"/>
    <w:rsid w:val="0064384F"/>
    <w:rsid w:val="00664729"/>
    <w:rsid w:val="0067735E"/>
    <w:rsid w:val="00677EC5"/>
    <w:rsid w:val="00691AF9"/>
    <w:rsid w:val="006B0BAB"/>
    <w:rsid w:val="006C783F"/>
    <w:rsid w:val="006C78A3"/>
    <w:rsid w:val="006D2620"/>
    <w:rsid w:val="006D7D02"/>
    <w:rsid w:val="006F25E0"/>
    <w:rsid w:val="006F4D1D"/>
    <w:rsid w:val="00711030"/>
    <w:rsid w:val="00750B74"/>
    <w:rsid w:val="00776AAA"/>
    <w:rsid w:val="0078084E"/>
    <w:rsid w:val="007973BB"/>
    <w:rsid w:val="007A5339"/>
    <w:rsid w:val="007B2A79"/>
    <w:rsid w:val="007B7AAE"/>
    <w:rsid w:val="007F2DB4"/>
    <w:rsid w:val="00812846"/>
    <w:rsid w:val="00815864"/>
    <w:rsid w:val="00845771"/>
    <w:rsid w:val="008531B1"/>
    <w:rsid w:val="00871BDA"/>
    <w:rsid w:val="008827FC"/>
    <w:rsid w:val="00885CDA"/>
    <w:rsid w:val="00895107"/>
    <w:rsid w:val="008B6106"/>
    <w:rsid w:val="008C6A1B"/>
    <w:rsid w:val="008C75C7"/>
    <w:rsid w:val="008C7E52"/>
    <w:rsid w:val="008D551B"/>
    <w:rsid w:val="009243AF"/>
    <w:rsid w:val="0093130E"/>
    <w:rsid w:val="009503AE"/>
    <w:rsid w:val="00952647"/>
    <w:rsid w:val="00957710"/>
    <w:rsid w:val="00971F99"/>
    <w:rsid w:val="009D64CB"/>
    <w:rsid w:val="009E6D06"/>
    <w:rsid w:val="00A256A2"/>
    <w:rsid w:val="00A51CFE"/>
    <w:rsid w:val="00A60F5D"/>
    <w:rsid w:val="00A67FF9"/>
    <w:rsid w:val="00A7664A"/>
    <w:rsid w:val="00A87D9C"/>
    <w:rsid w:val="00AA75CC"/>
    <w:rsid w:val="00AB7CA1"/>
    <w:rsid w:val="00AD25A0"/>
    <w:rsid w:val="00AD6F80"/>
    <w:rsid w:val="00AE3BFC"/>
    <w:rsid w:val="00B04440"/>
    <w:rsid w:val="00B0519E"/>
    <w:rsid w:val="00B05CF7"/>
    <w:rsid w:val="00B423D0"/>
    <w:rsid w:val="00B67C92"/>
    <w:rsid w:val="00BA5235"/>
    <w:rsid w:val="00BA620C"/>
    <w:rsid w:val="00BC4906"/>
    <w:rsid w:val="00BD7DCE"/>
    <w:rsid w:val="00BE72C4"/>
    <w:rsid w:val="00BF1190"/>
    <w:rsid w:val="00BF4E52"/>
    <w:rsid w:val="00C11A9C"/>
    <w:rsid w:val="00C1282C"/>
    <w:rsid w:val="00C41F23"/>
    <w:rsid w:val="00C502BB"/>
    <w:rsid w:val="00C71E88"/>
    <w:rsid w:val="00CA4C27"/>
    <w:rsid w:val="00CA643E"/>
    <w:rsid w:val="00CA657D"/>
    <w:rsid w:val="00CF1FCA"/>
    <w:rsid w:val="00D34D62"/>
    <w:rsid w:val="00D43B21"/>
    <w:rsid w:val="00D525DE"/>
    <w:rsid w:val="00DA783F"/>
    <w:rsid w:val="00DA7C27"/>
    <w:rsid w:val="00DB56E6"/>
    <w:rsid w:val="00DC2128"/>
    <w:rsid w:val="00DD4C78"/>
    <w:rsid w:val="00DE24AA"/>
    <w:rsid w:val="00E03717"/>
    <w:rsid w:val="00E40420"/>
    <w:rsid w:val="00E63041"/>
    <w:rsid w:val="00E6412D"/>
    <w:rsid w:val="00E66140"/>
    <w:rsid w:val="00E66541"/>
    <w:rsid w:val="00E80741"/>
    <w:rsid w:val="00E83EBF"/>
    <w:rsid w:val="00E93832"/>
    <w:rsid w:val="00EA35C4"/>
    <w:rsid w:val="00F0779B"/>
    <w:rsid w:val="00F12986"/>
    <w:rsid w:val="00F25011"/>
    <w:rsid w:val="00F31209"/>
    <w:rsid w:val="00F60745"/>
    <w:rsid w:val="00F67F30"/>
    <w:rsid w:val="00F71803"/>
    <w:rsid w:val="00F844A3"/>
    <w:rsid w:val="00F8645D"/>
    <w:rsid w:val="00FA11F2"/>
    <w:rsid w:val="00FA4822"/>
    <w:rsid w:val="00FD3048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FC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6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7E6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7E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7E6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7E6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7E66"/>
    <w:rPr>
      <w:b/>
      <w:bCs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D43B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43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BD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E6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57E6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57E6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57E6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57E6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57E66"/>
    <w:rPr>
      <w:b/>
      <w:bCs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D43B2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4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inro@vn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rnao.ru/administracziya/publichnyie-slushaniya-(reestr)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Шестаков Александр Васильевич</cp:lastModifiedBy>
  <cp:revision>2</cp:revision>
  <cp:lastPrinted>2021-01-29T12:39:00Z</cp:lastPrinted>
  <dcterms:created xsi:type="dcterms:W3CDTF">2022-03-25T06:52:00Z</dcterms:created>
  <dcterms:modified xsi:type="dcterms:W3CDTF">2022-03-25T06:52:00Z</dcterms:modified>
</cp:coreProperties>
</file>